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49" w:rsidRPr="00CA6F49" w:rsidRDefault="00EA09D1" w:rsidP="00CA6F49">
      <w:pPr>
        <w:spacing w:after="0" w:line="240" w:lineRule="auto"/>
        <w:ind w:firstLine="993"/>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0"/>
          <w:szCs w:val="20"/>
          <w:lang w:eastAsia="ru-RU"/>
        </w:rPr>
        <w:t>Договор № _______</w:t>
      </w:r>
      <w:r w:rsidR="00CA6F49" w:rsidRPr="00CA6F49">
        <w:rPr>
          <w:rFonts w:ascii="Times New Roman" w:eastAsia="Times New Roman" w:hAnsi="Times New Roman" w:cs="Times New Roman"/>
          <w:b/>
          <w:bCs/>
          <w:color w:val="000000"/>
          <w:sz w:val="20"/>
          <w:szCs w:val="20"/>
          <w:lang w:eastAsia="ru-RU"/>
        </w:rPr>
        <w:t>____</w:t>
      </w:r>
    </w:p>
    <w:p w:rsidR="00CA6F49" w:rsidRPr="00CA6F49" w:rsidRDefault="00CA6F49" w:rsidP="00CA6F49">
      <w:pPr>
        <w:spacing w:after="0" w:line="240" w:lineRule="auto"/>
        <w:ind w:firstLine="993"/>
        <w:jc w:val="center"/>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20"/>
          <w:szCs w:val="20"/>
          <w:lang w:eastAsia="ru-RU"/>
        </w:rPr>
        <w:t xml:space="preserve">на оказание </w:t>
      </w:r>
      <w:proofErr w:type="spellStart"/>
      <w:r w:rsidRPr="00CA6F49">
        <w:rPr>
          <w:rFonts w:ascii="Times New Roman" w:eastAsia="Times New Roman" w:hAnsi="Times New Roman" w:cs="Times New Roman"/>
          <w:b/>
          <w:bCs/>
          <w:color w:val="000000"/>
          <w:sz w:val="20"/>
          <w:szCs w:val="20"/>
          <w:lang w:eastAsia="ru-RU"/>
        </w:rPr>
        <w:t>телематических</w:t>
      </w:r>
      <w:proofErr w:type="spellEnd"/>
      <w:r w:rsidRPr="00CA6F49">
        <w:rPr>
          <w:rFonts w:ascii="Times New Roman" w:eastAsia="Times New Roman" w:hAnsi="Times New Roman" w:cs="Times New Roman"/>
          <w:b/>
          <w:bCs/>
          <w:color w:val="000000"/>
          <w:sz w:val="20"/>
          <w:szCs w:val="20"/>
          <w:lang w:eastAsia="ru-RU"/>
        </w:rPr>
        <w:t xml:space="preserve"> услуг связи и услуг связи по передаче данных</w:t>
      </w:r>
    </w:p>
    <w:p w:rsidR="00CA6F49" w:rsidRPr="00CA6F49" w:rsidRDefault="00CA6F49" w:rsidP="00D064C3">
      <w:pPr>
        <w:spacing w:after="0" w:line="240" w:lineRule="auto"/>
        <w:ind w:firstLine="993"/>
        <w:jc w:val="center"/>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20"/>
          <w:szCs w:val="20"/>
          <w:lang w:eastAsia="ru-RU"/>
        </w:rPr>
        <w:t>с физическим лицом</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г. Кр</w:t>
      </w:r>
      <w:r w:rsidR="00351EDA">
        <w:rPr>
          <w:rFonts w:ascii="Times New Roman" w:eastAsia="Times New Roman" w:hAnsi="Times New Roman" w:cs="Times New Roman"/>
          <w:color w:val="000000"/>
          <w:sz w:val="18"/>
          <w:szCs w:val="18"/>
          <w:lang w:eastAsia="ru-RU"/>
        </w:rPr>
        <w:t>асноярск «___</w:t>
      </w:r>
      <w:proofErr w:type="gramStart"/>
      <w:r w:rsidR="00351EDA">
        <w:rPr>
          <w:rFonts w:ascii="Times New Roman" w:eastAsia="Times New Roman" w:hAnsi="Times New Roman" w:cs="Times New Roman"/>
          <w:color w:val="000000"/>
          <w:sz w:val="18"/>
          <w:szCs w:val="18"/>
          <w:lang w:eastAsia="ru-RU"/>
        </w:rPr>
        <w:t>_»_</w:t>
      </w:r>
      <w:proofErr w:type="gramEnd"/>
      <w:r w:rsidR="00351EDA">
        <w:rPr>
          <w:rFonts w:ascii="Times New Roman" w:eastAsia="Times New Roman" w:hAnsi="Times New Roman" w:cs="Times New Roman"/>
          <w:color w:val="000000"/>
          <w:sz w:val="18"/>
          <w:szCs w:val="18"/>
          <w:lang w:eastAsia="ru-RU"/>
        </w:rPr>
        <w:t>____________20____</w:t>
      </w:r>
      <w:r w:rsidRPr="00CA6F49">
        <w:rPr>
          <w:rFonts w:ascii="Times New Roman" w:eastAsia="Times New Roman" w:hAnsi="Times New Roman" w:cs="Times New Roman"/>
          <w:color w:val="000000"/>
          <w:sz w:val="18"/>
          <w:szCs w:val="18"/>
          <w:lang w:eastAsia="ru-RU"/>
        </w:rPr>
        <w:t xml:space="preserve"> г.</w:t>
      </w:r>
    </w:p>
    <w:p w:rsidR="00CA6F49" w:rsidRPr="00CA6F49" w:rsidRDefault="00CA6F49" w:rsidP="00CA6F49">
      <w:pPr>
        <w:spacing w:after="0" w:line="240" w:lineRule="auto"/>
        <w:ind w:firstLine="993"/>
        <w:rPr>
          <w:rFonts w:ascii="Arial" w:eastAsia="Times New Roman" w:hAnsi="Arial" w:cs="Arial"/>
          <w:color w:val="000000"/>
          <w:sz w:val="28"/>
          <w:szCs w:val="28"/>
          <w:lang w:eastAsia="ru-RU"/>
        </w:rPr>
      </w:pP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ООО «</w:t>
      </w:r>
      <w:proofErr w:type="spellStart"/>
      <w:r w:rsidR="000A76C7">
        <w:rPr>
          <w:rFonts w:ascii="Times New Roman" w:eastAsia="Times New Roman" w:hAnsi="Times New Roman" w:cs="Times New Roman"/>
          <w:b/>
          <w:bCs/>
          <w:color w:val="000000"/>
          <w:sz w:val="18"/>
          <w:szCs w:val="18"/>
          <w:lang w:eastAsia="ru-RU"/>
        </w:rPr>
        <w:t>Про</w:t>
      </w:r>
      <w:r>
        <w:rPr>
          <w:rFonts w:ascii="Times New Roman" w:eastAsia="Times New Roman" w:hAnsi="Times New Roman" w:cs="Times New Roman"/>
          <w:b/>
          <w:bCs/>
          <w:color w:val="000000"/>
          <w:sz w:val="18"/>
          <w:szCs w:val="18"/>
          <w:lang w:eastAsia="ru-RU"/>
        </w:rPr>
        <w:t>Спектр</w:t>
      </w:r>
      <w:proofErr w:type="spellEnd"/>
      <w:r w:rsidRPr="00CA6F49">
        <w:rPr>
          <w:rFonts w:ascii="Times New Roman" w:eastAsia="Times New Roman" w:hAnsi="Times New Roman" w:cs="Times New Roman"/>
          <w:b/>
          <w:bCs/>
          <w:color w:val="000000"/>
          <w:sz w:val="18"/>
          <w:szCs w:val="18"/>
          <w:lang w:eastAsia="ru-RU"/>
        </w:rPr>
        <w:t>»,</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 xml:space="preserve">в лице директора </w:t>
      </w:r>
      <w:r>
        <w:rPr>
          <w:rFonts w:ascii="Times New Roman" w:eastAsia="Times New Roman" w:hAnsi="Times New Roman" w:cs="Times New Roman"/>
          <w:color w:val="000000"/>
          <w:sz w:val="18"/>
          <w:szCs w:val="18"/>
          <w:lang w:eastAsia="ru-RU"/>
        </w:rPr>
        <w:t>Геращенко Евгения Сергеевича</w:t>
      </w:r>
      <w:r w:rsidRPr="00CA6F49">
        <w:rPr>
          <w:rFonts w:ascii="Times New Roman" w:eastAsia="Times New Roman" w:hAnsi="Times New Roman" w:cs="Times New Roman"/>
          <w:color w:val="000000"/>
          <w:sz w:val="18"/>
          <w:szCs w:val="18"/>
          <w:lang w:eastAsia="ru-RU"/>
        </w:rPr>
        <w:t>, действующего на основании Устава, именуемого в дальнейшем</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b/>
          <w:bCs/>
          <w:color w:val="000000"/>
          <w:sz w:val="18"/>
          <w:szCs w:val="18"/>
          <w:lang w:eastAsia="ru-RU"/>
        </w:rPr>
        <w:t>«ОПЕРАТОР»</w:t>
      </w:r>
      <w:r w:rsidRPr="00CA6F49">
        <w:rPr>
          <w:rFonts w:ascii="Times New Roman" w:eastAsia="Times New Roman" w:hAnsi="Times New Roman" w:cs="Times New Roman"/>
          <w:color w:val="000000"/>
          <w:sz w:val="18"/>
          <w:szCs w:val="18"/>
          <w:lang w:eastAsia="ru-RU"/>
        </w:rPr>
        <w:t>, с одной стороны, 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___________________________________________________________________________________________</w:t>
      </w:r>
      <w:r w:rsidR="00837961">
        <w:rPr>
          <w:rFonts w:ascii="Times New Roman" w:eastAsia="Times New Roman" w:hAnsi="Times New Roman" w:cs="Times New Roman"/>
          <w:color w:val="000000"/>
          <w:sz w:val="18"/>
          <w:szCs w:val="18"/>
          <w:lang w:eastAsia="ru-RU"/>
        </w:rPr>
        <w:t>____</w:t>
      </w:r>
      <w:r w:rsidRPr="00CA6F49">
        <w:rPr>
          <w:rFonts w:ascii="Times New Roman" w:eastAsia="Times New Roman" w:hAnsi="Times New Roman" w:cs="Times New Roman"/>
          <w:color w:val="000000"/>
          <w:sz w:val="18"/>
          <w:szCs w:val="18"/>
          <w:lang w:eastAsia="ru-RU"/>
        </w:rPr>
        <w:t>________________, именуемый/именуемая в дальнейшем</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b/>
          <w:bCs/>
          <w:color w:val="000000"/>
          <w:sz w:val="18"/>
          <w:szCs w:val="18"/>
          <w:lang w:eastAsia="ru-RU"/>
        </w:rPr>
        <w:t>«АБОНЕНТ»</w:t>
      </w:r>
      <w:r w:rsidRPr="00CA6F49">
        <w:rPr>
          <w:rFonts w:ascii="Times New Roman" w:eastAsia="Times New Roman" w:hAnsi="Times New Roman" w:cs="Times New Roman"/>
          <w:color w:val="000000"/>
          <w:sz w:val="18"/>
          <w:szCs w:val="18"/>
          <w:lang w:eastAsia="ru-RU"/>
        </w:rPr>
        <w:t>, с другой стороны, заключили настоящий договор о нижеследующем:</w:t>
      </w:r>
    </w:p>
    <w:p w:rsidR="00CA6F49" w:rsidRPr="00CA6F49" w:rsidRDefault="00CA6F49" w:rsidP="00CA6F49">
      <w:pPr>
        <w:spacing w:after="0" w:line="240" w:lineRule="auto"/>
        <w:ind w:firstLine="993"/>
        <w:rPr>
          <w:rFonts w:ascii="Arial" w:eastAsia="Times New Roman" w:hAnsi="Arial" w:cs="Arial"/>
          <w:color w:val="000000"/>
          <w:sz w:val="28"/>
          <w:szCs w:val="28"/>
          <w:lang w:eastAsia="ru-RU"/>
        </w:rPr>
      </w:pPr>
    </w:p>
    <w:p w:rsidR="00CA6F49" w:rsidRPr="00CA6F49" w:rsidRDefault="00CA6F49" w:rsidP="00CA6F49">
      <w:pPr>
        <w:spacing w:after="0" w:line="240" w:lineRule="auto"/>
        <w:ind w:firstLine="993"/>
        <w:jc w:val="center"/>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20"/>
          <w:szCs w:val="20"/>
          <w:lang w:eastAsia="ru-RU"/>
        </w:rPr>
        <w:t>ТЕРМИНЫ И ОПРЕДЕЛЕНИЯ</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Услуги</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 xml:space="preserve">– </w:t>
      </w:r>
      <w:proofErr w:type="spellStart"/>
      <w:r w:rsidRPr="00CA6F49">
        <w:rPr>
          <w:rFonts w:ascii="Times New Roman" w:eastAsia="Times New Roman" w:hAnsi="Times New Roman" w:cs="Times New Roman"/>
          <w:color w:val="000000"/>
          <w:sz w:val="18"/>
          <w:szCs w:val="18"/>
          <w:lang w:eastAsia="ru-RU"/>
        </w:rPr>
        <w:t>телематические</w:t>
      </w:r>
      <w:proofErr w:type="spellEnd"/>
      <w:r w:rsidRPr="00CA6F49">
        <w:rPr>
          <w:rFonts w:ascii="Times New Roman" w:eastAsia="Times New Roman" w:hAnsi="Times New Roman" w:cs="Times New Roman"/>
          <w:color w:val="000000"/>
          <w:sz w:val="18"/>
          <w:szCs w:val="18"/>
          <w:lang w:eastAsia="ru-RU"/>
        </w:rPr>
        <w:t xml:space="preserve"> услуги связи и услуги связи по передаче данных, определённые в настоящем договоре и приложениях к нему, оказываемые ОПЕРАТОРОМ АБОНЕНТУ.</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Услуги включают в себя:</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а) доступ к сети связи ОПЕРАТОРА;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б) доступа к информационным системам информационно-телекоммуникационных сетей, в том числе к сети Интернет;</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в) приема и передачи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электронных сообщений;</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г) соединений по сети передачи данных, за исключением соединений для целей передачи голосовой информации;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д) доступа к услугам передачи данных, оказываемым другими операторами связи, сети передачи данных которые взаимодействуют с сетью связи ОПЕРАТОРА,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20"/>
          <w:szCs w:val="20"/>
          <w:lang w:eastAsia="ru-RU"/>
        </w:rPr>
        <w:t>а также бесплатные и круглосуточные информационно-справочные услуги (Постановление Правительства РФ от 10.09.2007 № 575 и от 23.01.2006 № 32):</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а) предоставление информации о тарифах на услуги связи, о территории оказания услуг связи (зоне обслуживания);</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б) предоставление АБОНЕНТУ информации о состоянии его лицевого счета;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г) предоставление информации об оказываемых услугах связи и необходимых разъяснений;</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д) предоставление информации о настройках абонентского терминала и (или) пользовательского (оконечного) оборудования для пользования услугами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Оказание услуг связи может сопровождаться оказанием ОПЕРАТОРОМ иных услуг, технологически неразрывно связанных с </w:t>
      </w:r>
      <w:proofErr w:type="spellStart"/>
      <w:r w:rsidRPr="00CA6F49">
        <w:rPr>
          <w:rFonts w:ascii="Times New Roman" w:eastAsia="Times New Roman" w:hAnsi="Times New Roman" w:cs="Times New Roman"/>
          <w:color w:val="000000"/>
          <w:sz w:val="18"/>
          <w:szCs w:val="18"/>
          <w:lang w:eastAsia="ru-RU"/>
        </w:rPr>
        <w:t>телематическими</w:t>
      </w:r>
      <w:proofErr w:type="spellEnd"/>
      <w:r w:rsidRPr="00CA6F49">
        <w:rPr>
          <w:rFonts w:ascii="Times New Roman" w:eastAsia="Times New Roman" w:hAnsi="Times New Roman" w:cs="Times New Roman"/>
          <w:color w:val="000000"/>
          <w:sz w:val="18"/>
          <w:szCs w:val="18"/>
          <w:lang w:eastAsia="ru-RU"/>
        </w:rPr>
        <w:t xml:space="preserve"> услугами и услугами связи по передаче данных и направленных на повышение их потребительской ценности.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В состав Услуг не входит обучение АБОНЕНТА навыкам работы в сети ИНТЕРНЕТ, настройка и диагностика персонального компьютера, установка, диагностика, настройка программного обеспечения на персональном компьютере АБОНЕНТА.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proofErr w:type="spellStart"/>
      <w:r w:rsidRPr="00CA6F49">
        <w:rPr>
          <w:rFonts w:ascii="Times New Roman" w:eastAsia="Times New Roman" w:hAnsi="Times New Roman" w:cs="Times New Roman"/>
          <w:b/>
          <w:bCs/>
          <w:color w:val="000000"/>
          <w:sz w:val="18"/>
          <w:szCs w:val="18"/>
          <w:lang w:eastAsia="ru-RU"/>
        </w:rPr>
        <w:t>Аутентификационные</w:t>
      </w:r>
      <w:proofErr w:type="spellEnd"/>
      <w:r w:rsidRPr="00CA6F49">
        <w:rPr>
          <w:rFonts w:ascii="Times New Roman" w:eastAsia="Times New Roman" w:hAnsi="Times New Roman" w:cs="Times New Roman"/>
          <w:b/>
          <w:bCs/>
          <w:color w:val="000000"/>
          <w:sz w:val="18"/>
          <w:szCs w:val="18"/>
          <w:lang w:eastAsia="ru-RU"/>
        </w:rPr>
        <w:t xml:space="preserve"> данные</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 уникальные логин (</w:t>
      </w:r>
      <w:proofErr w:type="spellStart"/>
      <w:r w:rsidRPr="00CA6F49">
        <w:rPr>
          <w:rFonts w:ascii="Times New Roman" w:eastAsia="Times New Roman" w:hAnsi="Times New Roman" w:cs="Times New Roman"/>
          <w:color w:val="000000"/>
          <w:sz w:val="18"/>
          <w:szCs w:val="18"/>
          <w:lang w:eastAsia="ru-RU"/>
        </w:rPr>
        <w:t>login</w:t>
      </w:r>
      <w:proofErr w:type="spellEnd"/>
      <w:r w:rsidRPr="00CA6F49">
        <w:rPr>
          <w:rFonts w:ascii="Times New Roman" w:eastAsia="Times New Roman" w:hAnsi="Times New Roman" w:cs="Times New Roman"/>
          <w:color w:val="000000"/>
          <w:sz w:val="18"/>
          <w:szCs w:val="18"/>
          <w:lang w:eastAsia="ru-RU"/>
        </w:rPr>
        <w:t>) и пароль (</w:t>
      </w:r>
      <w:proofErr w:type="spellStart"/>
      <w:r w:rsidRPr="00CA6F49">
        <w:rPr>
          <w:rFonts w:ascii="Times New Roman" w:eastAsia="Times New Roman" w:hAnsi="Times New Roman" w:cs="Times New Roman"/>
          <w:color w:val="000000"/>
          <w:sz w:val="18"/>
          <w:szCs w:val="18"/>
          <w:lang w:eastAsia="ru-RU"/>
        </w:rPr>
        <w:t>password</w:t>
      </w:r>
      <w:proofErr w:type="spellEnd"/>
      <w:r w:rsidRPr="00CA6F49">
        <w:rPr>
          <w:rFonts w:ascii="Times New Roman" w:eastAsia="Times New Roman" w:hAnsi="Times New Roman" w:cs="Times New Roman"/>
          <w:color w:val="000000"/>
          <w:sz w:val="18"/>
          <w:szCs w:val="18"/>
          <w:lang w:eastAsia="ru-RU"/>
        </w:rPr>
        <w:t>) АБОНЕНТА, используемые для доступа к Личному кабинету из сети Интернет или доступа к соответствующим услугам, оказываемым ОПЕРАТОРОМ.</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Логин</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 уникальный код аутентификации (регистрационное имя), предоставляемый АБОНЕНТУ для пользования услугами ОПЕРАТОРА.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Пароль</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 уникальный набор латинских букв, цифр, а также символов, предоставляемый АБОНЕНТУ для доступа к Услугам ОПЕРАТОРА.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Личный кабинет</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 веб-страница на сайте ОПЕРАТОРА, содержащая статистическую информацию об объемах полученных услуг и текущем состоянии Лицевого счета. Кроме того, на указанной странице АБОНЕНТ имеет возможность подписки на оказание конкретных Услуг, оказываемых ОПЕРАТОРОМ, или отказа от них.</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На указанной странице также размещаются специальные уведомления ОПЕРАТОРА для АБОНЕНТА.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Абонентский лицевой счет</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 регистр аналитического учета ОПЕРАТОРА, предназначенный для отражения в учете операций по поступлению денежных средств от АБОНЕНТА и потреблению предоставляемых ОПЕРАТОРОМ АБОНЕНТУ Услуг.</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Подписка на оказание услуг</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 выполнение АБОНЕНТОМ действий, перечисленных на соответствующей странице Личного кабинета, являющихся заказом на получение конкретных услуг ОПЕРАТОРА на условиях соответствующего приложения к договору.</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Расчетный период</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 отчетный месяц, в котором были оказаны услуги, составляющие предмет настоящего договора.</w:t>
      </w:r>
    </w:p>
    <w:p w:rsidR="00CA6F49" w:rsidRPr="00CA6F49" w:rsidRDefault="00CA6F49" w:rsidP="004F742C">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Резервирование</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 блокировка канала связи по инициативе АБОНЕНТА, в случае временного неиспользования Услуг.</w:t>
      </w:r>
    </w:p>
    <w:p w:rsidR="004F742C" w:rsidRDefault="004F742C" w:rsidP="00B47BA0">
      <w:pPr>
        <w:spacing w:after="0" w:line="240" w:lineRule="auto"/>
        <w:ind w:left="4111"/>
        <w:rPr>
          <w:rFonts w:ascii="Times New Roman" w:eastAsia="Times New Roman" w:hAnsi="Times New Roman" w:cs="Times New Roman"/>
          <w:b/>
          <w:bCs/>
          <w:color w:val="000000"/>
          <w:sz w:val="20"/>
          <w:szCs w:val="20"/>
          <w:lang w:eastAsia="ru-RU"/>
        </w:rPr>
      </w:pPr>
    </w:p>
    <w:p w:rsidR="00CA6F49" w:rsidRPr="00CA6F49" w:rsidRDefault="00B47BA0" w:rsidP="00B47BA0">
      <w:pPr>
        <w:spacing w:after="0" w:line="240" w:lineRule="auto"/>
        <w:ind w:left="4111"/>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0"/>
          <w:szCs w:val="20"/>
          <w:lang w:eastAsia="ru-RU"/>
        </w:rPr>
        <w:t xml:space="preserve">1. </w:t>
      </w:r>
      <w:r w:rsidR="00CA6F49" w:rsidRPr="00CA6F49">
        <w:rPr>
          <w:rFonts w:ascii="Times New Roman" w:eastAsia="Times New Roman" w:hAnsi="Times New Roman" w:cs="Times New Roman"/>
          <w:b/>
          <w:bCs/>
          <w:color w:val="000000"/>
          <w:sz w:val="20"/>
          <w:szCs w:val="20"/>
          <w:lang w:eastAsia="ru-RU"/>
        </w:rPr>
        <w:t>ПРЕДМЕТ ДОГОВОРА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1.1.ОПЕРАТОР оказывает АБОНЕНТУ Услуги на условиях настоящего договора и приложений к нему, а АБОНЕНТ обязуется оплачивать оказываемые Услуги в порядке и на условиях настоящего договора.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1.2. Адрес предоставления доступа к сети ОПЕРАТОРА, состав оказываемых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 используемые интерфейсы, стоимость предоставления доступа к сети, порядок доступа к Услугам, технические характеристики сети ОПЕРАТОРА определяются в соответствии с заявлением АБОНЕНТА и согласовываются сторонами в Приложении № 1 к настоящему договору.</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1.3. АБОНЕНТУ могут быть предоставлены реальные IP-адреса за отдельную плату.</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1.4. ОПЕРАТОР оказывает Услуги связи на основании лицензий, предоставленных Федеральной службой по надзору в сфере связи, информационных технологий и массовых коммуникаций:</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 </w:t>
      </w:r>
      <w:r w:rsidR="000A76C7">
        <w:rPr>
          <w:rFonts w:ascii="Times New Roman" w:hAnsi="Times New Roman" w:cs="Times New Roman"/>
          <w:sz w:val="18"/>
          <w:szCs w:val="18"/>
        </w:rPr>
        <w:t>№ 182959</w:t>
      </w:r>
      <w:r w:rsidR="000A76C7">
        <w:rPr>
          <w:rFonts w:ascii="Times New Roman" w:hAnsi="Times New Roman"/>
          <w:sz w:val="16"/>
          <w:szCs w:val="16"/>
        </w:rPr>
        <w:t xml:space="preserve"> </w:t>
      </w:r>
      <w:r w:rsidR="000A76C7">
        <w:rPr>
          <w:rFonts w:ascii="Times New Roman" w:hAnsi="Times New Roman" w:cs="Times New Roman"/>
          <w:sz w:val="18"/>
          <w:szCs w:val="18"/>
        </w:rPr>
        <w:t>от 14.05.2020</w:t>
      </w:r>
      <w:r w:rsidRPr="007C37C7">
        <w:rPr>
          <w:sz w:val="16"/>
          <w:szCs w:val="16"/>
        </w:rPr>
        <w:t xml:space="preserve"> </w:t>
      </w:r>
      <w:r w:rsidRPr="00CA6F49">
        <w:rPr>
          <w:rFonts w:ascii="Times New Roman" w:eastAsia="Times New Roman" w:hAnsi="Times New Roman" w:cs="Times New Roman"/>
          <w:color w:val="000000"/>
          <w:sz w:val="18"/>
          <w:szCs w:val="18"/>
          <w:lang w:eastAsia="ru-RU"/>
        </w:rPr>
        <w:t xml:space="preserve">г. по </w:t>
      </w:r>
      <w:r w:rsidR="000A76C7">
        <w:rPr>
          <w:rFonts w:ascii="Times New Roman" w:hAnsi="Times New Roman" w:cs="Times New Roman"/>
          <w:sz w:val="18"/>
          <w:szCs w:val="18"/>
        </w:rPr>
        <w:t>14.05</w:t>
      </w:r>
      <w:r w:rsidR="0067231E">
        <w:rPr>
          <w:rFonts w:ascii="Times New Roman" w:hAnsi="Times New Roman" w:cs="Times New Roman"/>
          <w:sz w:val="18"/>
          <w:szCs w:val="18"/>
        </w:rPr>
        <w:t>.20</w:t>
      </w:r>
      <w:r w:rsidR="000A76C7">
        <w:rPr>
          <w:rFonts w:ascii="Times New Roman" w:hAnsi="Times New Roman" w:cs="Times New Roman"/>
          <w:sz w:val="18"/>
          <w:szCs w:val="18"/>
        </w:rPr>
        <w:t>25</w:t>
      </w:r>
      <w:r w:rsidR="00FD59D1">
        <w:rPr>
          <w:rFonts w:ascii="Times New Roman" w:hAnsi="Times New Roman" w:cs="Times New Roman"/>
          <w:sz w:val="18"/>
          <w:szCs w:val="18"/>
        </w:rPr>
        <w:t xml:space="preserve"> </w:t>
      </w:r>
      <w:r w:rsidRPr="00CA6F49">
        <w:rPr>
          <w:rFonts w:ascii="Times New Roman" w:eastAsia="Times New Roman" w:hAnsi="Times New Roman" w:cs="Times New Roman"/>
          <w:color w:val="000000"/>
          <w:sz w:val="18"/>
          <w:szCs w:val="18"/>
          <w:lang w:eastAsia="ru-RU"/>
        </w:rPr>
        <w:t xml:space="preserve">г. на оказание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 № </w:t>
      </w:r>
      <w:r w:rsidR="000A76C7">
        <w:rPr>
          <w:rFonts w:ascii="Times New Roman" w:hAnsi="Times New Roman" w:cs="Times New Roman"/>
          <w:sz w:val="18"/>
          <w:szCs w:val="18"/>
        </w:rPr>
        <w:t>182960</w:t>
      </w:r>
      <w:r w:rsidR="00FD59D1">
        <w:rPr>
          <w:rFonts w:ascii="Times New Roman" w:hAnsi="Times New Roman" w:cs="Times New Roman"/>
          <w:sz w:val="18"/>
          <w:szCs w:val="18"/>
        </w:rPr>
        <w:t xml:space="preserve"> от </w:t>
      </w:r>
      <w:r w:rsidR="000A76C7">
        <w:rPr>
          <w:rFonts w:ascii="Times New Roman" w:hAnsi="Times New Roman" w:cs="Times New Roman"/>
          <w:sz w:val="18"/>
          <w:szCs w:val="18"/>
        </w:rPr>
        <w:t>14.05.2020</w:t>
      </w:r>
      <w:r w:rsidR="00FD59D1" w:rsidRPr="007C37C7">
        <w:rPr>
          <w:sz w:val="16"/>
          <w:szCs w:val="16"/>
        </w:rPr>
        <w:t xml:space="preserve"> </w:t>
      </w:r>
      <w:r w:rsidRPr="00CA6F49">
        <w:rPr>
          <w:rFonts w:ascii="Times New Roman" w:eastAsia="Times New Roman" w:hAnsi="Times New Roman" w:cs="Times New Roman"/>
          <w:color w:val="000000"/>
          <w:sz w:val="18"/>
          <w:szCs w:val="18"/>
          <w:lang w:eastAsia="ru-RU"/>
        </w:rPr>
        <w:t xml:space="preserve">г. по </w:t>
      </w:r>
      <w:r w:rsidR="000A76C7">
        <w:rPr>
          <w:rFonts w:ascii="Times New Roman" w:hAnsi="Times New Roman" w:cs="Times New Roman"/>
          <w:sz w:val="18"/>
          <w:szCs w:val="18"/>
        </w:rPr>
        <w:t>14.05</w:t>
      </w:r>
      <w:r w:rsidR="0067231E">
        <w:rPr>
          <w:rFonts w:ascii="Times New Roman" w:hAnsi="Times New Roman" w:cs="Times New Roman"/>
          <w:sz w:val="18"/>
          <w:szCs w:val="18"/>
        </w:rPr>
        <w:t>.20</w:t>
      </w:r>
      <w:r w:rsidR="000A76C7">
        <w:rPr>
          <w:rFonts w:ascii="Times New Roman" w:hAnsi="Times New Roman" w:cs="Times New Roman"/>
          <w:sz w:val="18"/>
          <w:szCs w:val="18"/>
        </w:rPr>
        <w:t>25</w:t>
      </w:r>
      <w:r w:rsidR="00FD59D1">
        <w:rPr>
          <w:rFonts w:ascii="Times New Roman" w:hAnsi="Times New Roman" w:cs="Times New Roman"/>
          <w:sz w:val="18"/>
          <w:szCs w:val="18"/>
        </w:rPr>
        <w:t xml:space="preserve"> </w:t>
      </w:r>
      <w:r w:rsidRPr="00CA6F49">
        <w:rPr>
          <w:rFonts w:ascii="Times New Roman" w:eastAsia="Times New Roman" w:hAnsi="Times New Roman" w:cs="Times New Roman"/>
          <w:color w:val="000000"/>
          <w:sz w:val="18"/>
          <w:szCs w:val="18"/>
          <w:lang w:eastAsia="ru-RU"/>
        </w:rPr>
        <w:t>г. на оказание услуг связи по передаче данных, за исключением услуг связи по передаче данных для целей передачи голосовой информации.</w:t>
      </w:r>
    </w:p>
    <w:p w:rsidR="00CA6F49" w:rsidRDefault="00CA6F49" w:rsidP="00CA6F49">
      <w:pPr>
        <w:spacing w:after="0" w:line="240" w:lineRule="auto"/>
        <w:ind w:firstLine="993"/>
        <w:jc w:val="both"/>
        <w:rPr>
          <w:rFonts w:ascii="Times New Roman" w:eastAsia="Times New Roman" w:hAnsi="Times New Roman" w:cs="Times New Roman"/>
          <w:color w:val="000000"/>
          <w:sz w:val="18"/>
          <w:szCs w:val="18"/>
          <w:lang w:eastAsia="ru-RU"/>
        </w:rPr>
      </w:pPr>
      <w:r w:rsidRPr="00CA6F49">
        <w:rPr>
          <w:rFonts w:ascii="Times New Roman" w:eastAsia="Times New Roman" w:hAnsi="Times New Roman" w:cs="Times New Roman"/>
          <w:color w:val="000000"/>
          <w:sz w:val="18"/>
          <w:szCs w:val="18"/>
          <w:lang w:eastAsia="ru-RU"/>
        </w:rPr>
        <w:t xml:space="preserve">1.5.Подписание АБОНЕНТОМ настоящего договора означает, что АБОНЕНТ ознакомился с Правилами оказания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 условиями настоящего договора и приложений к нему.</w:t>
      </w:r>
    </w:p>
    <w:p w:rsidR="00FD59D1" w:rsidRDefault="00FD59D1" w:rsidP="00CA6F49">
      <w:pPr>
        <w:spacing w:after="0" w:line="240" w:lineRule="auto"/>
        <w:ind w:firstLine="993"/>
        <w:jc w:val="both"/>
        <w:rPr>
          <w:rFonts w:ascii="Times New Roman" w:eastAsia="Times New Roman" w:hAnsi="Times New Roman" w:cs="Times New Roman"/>
          <w:color w:val="000000"/>
          <w:sz w:val="18"/>
          <w:szCs w:val="18"/>
          <w:lang w:eastAsia="ru-RU"/>
        </w:rPr>
      </w:pPr>
    </w:p>
    <w:p w:rsidR="00FD59D1" w:rsidRDefault="00FD59D1" w:rsidP="00CA6F49">
      <w:pPr>
        <w:spacing w:after="0" w:line="240" w:lineRule="auto"/>
        <w:ind w:firstLine="993"/>
        <w:jc w:val="both"/>
        <w:rPr>
          <w:rFonts w:ascii="Times New Roman" w:eastAsia="Times New Roman" w:hAnsi="Times New Roman" w:cs="Times New Roman"/>
          <w:color w:val="000000"/>
          <w:sz w:val="18"/>
          <w:szCs w:val="18"/>
          <w:lang w:eastAsia="ru-RU"/>
        </w:rPr>
      </w:pPr>
    </w:p>
    <w:p w:rsidR="00D064C3" w:rsidRPr="00CA6F49" w:rsidRDefault="00D064C3" w:rsidP="00CA6F49">
      <w:pPr>
        <w:spacing w:after="0" w:line="240" w:lineRule="auto"/>
        <w:ind w:firstLine="993"/>
        <w:jc w:val="both"/>
        <w:rPr>
          <w:rFonts w:ascii="Arial" w:eastAsia="Times New Roman" w:hAnsi="Arial" w:cs="Arial"/>
          <w:color w:val="000000"/>
          <w:sz w:val="28"/>
          <w:szCs w:val="28"/>
          <w:lang w:eastAsia="ru-RU"/>
        </w:rPr>
      </w:pPr>
    </w:p>
    <w:p w:rsidR="00CA6F49" w:rsidRPr="00CA6F49" w:rsidRDefault="00CA6F49" w:rsidP="00CA6F49">
      <w:pPr>
        <w:spacing w:after="0" w:line="240" w:lineRule="auto"/>
        <w:ind w:firstLine="993"/>
        <w:rPr>
          <w:rFonts w:ascii="Arial" w:eastAsia="Times New Roman" w:hAnsi="Arial" w:cs="Arial"/>
          <w:color w:val="000000"/>
          <w:sz w:val="28"/>
          <w:szCs w:val="28"/>
          <w:lang w:eastAsia="ru-RU"/>
        </w:rPr>
      </w:pPr>
    </w:p>
    <w:p w:rsidR="00CA6F49" w:rsidRDefault="00CA6F49" w:rsidP="00CA6F49">
      <w:pPr>
        <w:spacing w:after="0" w:line="240" w:lineRule="auto"/>
        <w:ind w:firstLine="993"/>
        <w:jc w:val="both"/>
        <w:rPr>
          <w:rFonts w:ascii="Times New Roman" w:eastAsia="Times New Roman" w:hAnsi="Times New Roman" w:cs="Times New Roman"/>
          <w:color w:val="000000"/>
          <w:sz w:val="18"/>
          <w:szCs w:val="18"/>
          <w:lang w:eastAsia="ru-RU"/>
        </w:rPr>
      </w:pPr>
      <w:r w:rsidRPr="00CA6F49">
        <w:rPr>
          <w:rFonts w:ascii="Times New Roman" w:eastAsia="Times New Roman" w:hAnsi="Times New Roman" w:cs="Times New Roman"/>
          <w:color w:val="000000"/>
          <w:sz w:val="18"/>
          <w:szCs w:val="18"/>
          <w:lang w:eastAsia="ru-RU"/>
        </w:rPr>
        <w:t xml:space="preserve">________________________Оператор </w:t>
      </w:r>
      <w:r w:rsidR="00FD59D1">
        <w:rPr>
          <w:rFonts w:ascii="Times New Roman" w:eastAsia="Times New Roman" w:hAnsi="Times New Roman" w:cs="Times New Roman"/>
          <w:color w:val="000000"/>
          <w:sz w:val="18"/>
          <w:szCs w:val="18"/>
          <w:lang w:eastAsia="ru-RU"/>
        </w:rPr>
        <w:t xml:space="preserve">                                                                 </w:t>
      </w:r>
      <w:r w:rsidRPr="00CA6F49">
        <w:rPr>
          <w:rFonts w:ascii="Times New Roman" w:eastAsia="Times New Roman" w:hAnsi="Times New Roman" w:cs="Times New Roman"/>
          <w:color w:val="000000"/>
          <w:sz w:val="18"/>
          <w:szCs w:val="18"/>
          <w:lang w:eastAsia="ru-RU"/>
        </w:rPr>
        <w:t>_______________________Абонент</w:t>
      </w:r>
    </w:p>
    <w:p w:rsidR="00D064C3" w:rsidRPr="00CA6F49" w:rsidRDefault="00D064C3" w:rsidP="00CA6F49">
      <w:pPr>
        <w:spacing w:after="0" w:line="240" w:lineRule="auto"/>
        <w:ind w:firstLine="993"/>
        <w:jc w:val="both"/>
        <w:rPr>
          <w:rFonts w:ascii="Arial" w:eastAsia="Times New Roman" w:hAnsi="Arial" w:cs="Arial"/>
          <w:color w:val="000000"/>
          <w:sz w:val="28"/>
          <w:szCs w:val="28"/>
          <w:lang w:eastAsia="ru-RU"/>
        </w:rPr>
      </w:pPr>
    </w:p>
    <w:p w:rsidR="00B47BA0" w:rsidRDefault="00B47BA0" w:rsidP="00B47BA0">
      <w:pPr>
        <w:spacing w:after="0" w:line="240" w:lineRule="auto"/>
        <w:ind w:left="360"/>
        <w:jc w:val="center"/>
        <w:rPr>
          <w:rFonts w:ascii="Arial" w:eastAsia="Times New Roman" w:hAnsi="Arial" w:cs="Arial"/>
          <w:color w:val="000000"/>
          <w:sz w:val="28"/>
          <w:szCs w:val="28"/>
          <w:lang w:eastAsia="ru-RU"/>
        </w:rPr>
      </w:pPr>
    </w:p>
    <w:p w:rsidR="004F742C" w:rsidRDefault="004F742C" w:rsidP="00B47BA0">
      <w:pPr>
        <w:spacing w:after="0" w:line="240" w:lineRule="auto"/>
        <w:ind w:left="360"/>
        <w:jc w:val="center"/>
        <w:rPr>
          <w:rFonts w:ascii="Arial" w:eastAsia="Times New Roman" w:hAnsi="Arial" w:cs="Arial"/>
          <w:color w:val="000000"/>
          <w:sz w:val="28"/>
          <w:szCs w:val="28"/>
          <w:lang w:eastAsia="ru-RU"/>
        </w:rPr>
      </w:pPr>
    </w:p>
    <w:p w:rsidR="004F742C" w:rsidRDefault="004F742C" w:rsidP="00B47BA0">
      <w:pPr>
        <w:spacing w:after="0" w:line="240" w:lineRule="auto"/>
        <w:ind w:left="360"/>
        <w:jc w:val="center"/>
        <w:rPr>
          <w:rFonts w:ascii="Times New Roman" w:eastAsia="Times New Roman" w:hAnsi="Times New Roman" w:cs="Times New Roman"/>
          <w:b/>
          <w:bCs/>
          <w:color w:val="000000"/>
          <w:sz w:val="20"/>
          <w:szCs w:val="20"/>
          <w:lang w:eastAsia="ru-RU"/>
        </w:rPr>
      </w:pPr>
    </w:p>
    <w:p w:rsidR="00CA6F49" w:rsidRPr="00B47BA0" w:rsidRDefault="00B47BA0" w:rsidP="00B47BA0">
      <w:pPr>
        <w:spacing w:after="0" w:line="240" w:lineRule="auto"/>
        <w:ind w:left="360"/>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0"/>
          <w:szCs w:val="20"/>
          <w:lang w:eastAsia="ru-RU"/>
        </w:rPr>
        <w:lastRenderedPageBreak/>
        <w:t xml:space="preserve">2. </w:t>
      </w:r>
      <w:r w:rsidR="00CA6F49" w:rsidRPr="00B47BA0">
        <w:rPr>
          <w:rFonts w:ascii="Times New Roman" w:eastAsia="Times New Roman" w:hAnsi="Times New Roman" w:cs="Times New Roman"/>
          <w:b/>
          <w:bCs/>
          <w:color w:val="000000"/>
          <w:sz w:val="20"/>
          <w:szCs w:val="20"/>
          <w:lang w:eastAsia="ru-RU"/>
        </w:rPr>
        <w:t>ПРАВА И ОБЯЗАННОСТИ СТОРОН</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2.1.ОПЕРАТОР обязуется:</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2.1.1. Подключить АБОНЕНТА к сети ОПЕРАТОРА, предоставить АБОНЕНТУ соответствующие сетевые реквизиты, а в случае необходимости оказать дополнительные услуги по организации канала связи, установке оконечного пользовательского оборудования и программного обеспечения. Сроки и стоимость дополнительных услуг определяются по соглашению сторон и фиксируются в дополнительных соглашениях к настоящему договору.</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2.1.2. После подключения к сети ОПЕРАТОРА предоставлять АБОНЕНТУ Услуги 24 часа в сутки, ежедневно 7 (семь) дней в неделю без перерывов, в соответствии с действующими Тарифами (Приложение № 2 к настоящему договору), за исключением случаев проведения необходимых профилактических и ремонтных работ.</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2.1.3. Оказывать АБОНЕНТУ Услуги в соответствии с законодательством Российской Федерации и настоящим договором.</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2.1.4. Устранять неисправности, препятствующие пользованию Услугами, в установленные сроки.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2.1.4.1. Время реакции ОПЕРАТОРА на аварийную заявку АБОНЕНТА составляет не более </w:t>
      </w:r>
      <w:r w:rsidR="00FD59D1">
        <w:rPr>
          <w:rFonts w:ascii="Times New Roman" w:eastAsia="Times New Roman" w:hAnsi="Times New Roman" w:cs="Times New Roman"/>
          <w:color w:val="000000"/>
          <w:sz w:val="18"/>
          <w:szCs w:val="18"/>
          <w:lang w:eastAsia="ru-RU"/>
        </w:rPr>
        <w:t>4</w:t>
      </w:r>
      <w:r w:rsidRPr="00CA6F49">
        <w:rPr>
          <w:rFonts w:ascii="Times New Roman" w:eastAsia="Times New Roman" w:hAnsi="Times New Roman" w:cs="Times New Roman"/>
          <w:color w:val="000000"/>
          <w:sz w:val="18"/>
          <w:szCs w:val="18"/>
          <w:lang w:eastAsia="ru-RU"/>
        </w:rPr>
        <w:t xml:space="preserve"> (четырех) час</w:t>
      </w:r>
      <w:r w:rsidR="00323898">
        <w:rPr>
          <w:rFonts w:ascii="Times New Roman" w:eastAsia="Times New Roman" w:hAnsi="Times New Roman" w:cs="Times New Roman"/>
          <w:color w:val="000000"/>
          <w:sz w:val="18"/>
          <w:szCs w:val="18"/>
          <w:lang w:eastAsia="ru-RU"/>
        </w:rPr>
        <w:t>ов в рабочие дни с 09-30 до 18-0</w:t>
      </w:r>
      <w:r w:rsidRPr="00CA6F49">
        <w:rPr>
          <w:rFonts w:ascii="Times New Roman" w:eastAsia="Times New Roman" w:hAnsi="Times New Roman" w:cs="Times New Roman"/>
          <w:color w:val="000000"/>
          <w:sz w:val="18"/>
          <w:szCs w:val="18"/>
          <w:lang w:eastAsia="ru-RU"/>
        </w:rPr>
        <w:t>0 по местному времени. ОПЕРАТОР обязан соблюдать сроки и порядок устранения неисправностей, препятствующих АБОНЕНТУ пользоваться услугами связи, в том числе:</w:t>
      </w:r>
    </w:p>
    <w:p w:rsidR="00CA6F49" w:rsidRPr="00CA6F49" w:rsidRDefault="00CA6F49" w:rsidP="00CA6F49">
      <w:pPr>
        <w:numPr>
          <w:ilvl w:val="0"/>
          <w:numId w:val="3"/>
        </w:num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ОПЕРАТОР обязуется устранить неисправности, препятствующие пользованию услугами связи, в срок до 3 (трех) рабочих дней с даты принятия заявки ОПЕРАТОРОМ, если иное не установлено законодательством Российской </w:t>
      </w:r>
      <w:proofErr w:type="gramStart"/>
      <w:r w:rsidRPr="00CA6F49">
        <w:rPr>
          <w:rFonts w:ascii="Times New Roman" w:eastAsia="Times New Roman" w:hAnsi="Times New Roman" w:cs="Times New Roman"/>
          <w:color w:val="000000"/>
          <w:sz w:val="18"/>
          <w:szCs w:val="18"/>
          <w:lang w:eastAsia="ru-RU"/>
        </w:rPr>
        <w:t>Федерации.,</w:t>
      </w:r>
      <w:proofErr w:type="gramEnd"/>
    </w:p>
    <w:p w:rsidR="00CA6F49" w:rsidRPr="00CA6F49" w:rsidRDefault="00CA6F49" w:rsidP="00CA6F49">
      <w:pPr>
        <w:numPr>
          <w:ilvl w:val="0"/>
          <w:numId w:val="3"/>
        </w:num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В случае, если по характеру повреждения сети связи неисправности не могут быть устранены в установленный срок, в том числе если повреждения вызваны действиями третьих лиц (акты вандализма, кражи, иная порча имущества ОПЕРАТОРА), ОПЕРАТОР устраняет неисправности в срок до 30 (тридцати) рабочих дней с предварительным уведомлением АБОНЕНТА.</w:t>
      </w:r>
    </w:p>
    <w:p w:rsidR="00CA6F49" w:rsidRPr="00CA6F49" w:rsidRDefault="00CA6F49" w:rsidP="00CA6F49">
      <w:pPr>
        <w:numPr>
          <w:ilvl w:val="0"/>
          <w:numId w:val="3"/>
        </w:num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В отдельных случаях, при крупных масштабных авариях, сроки устранения неисправностей определяются ОПЕРАТОРОМ отдельно с предварительным уведомлением АБОНЕНТА.</w:t>
      </w:r>
    </w:p>
    <w:p w:rsidR="00CA6F49" w:rsidRPr="00CA6F49" w:rsidRDefault="00CA6F49" w:rsidP="00CA6F49">
      <w:pPr>
        <w:numPr>
          <w:ilvl w:val="0"/>
          <w:numId w:val="3"/>
        </w:num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ОПЕРАТОР не отвечает за нарушение сроков устранения неисправностей вследствие непредставления АБОНЕНТОМ доступа в помещения для устранения неисправностей и\или при иных обстоятельствах, зависящих от АБОНЕНТА, которые могут повлечь за собой невозможность выполнения работ в срок.</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2.1.4.2. Не являются перерывами в предоставлении Услуг и не подлежат какой-либо компенсации со стороны ОПЕРАТОРА случаи, когда перерывы вызваны неполадками в оборудовании АБОНЕНТА или третьих лиц.</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2.1.5. Извещать АБОНЕНТА через средства массовой информации и/или в местах работы с АБОНЕНТАМИ, в личном кабинете либо через сайт ОПЕРАТОРА о появлении новых тарифных планов на Услуги не менее, чем за 10 календарных дней до их введения.</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2.1.6. Извещать АБОНЕНТА в местах работы с АБОНЕНТАМИ, в личном кабинете, через сайт ОПЕРАТОРА об образовавшейся задолженности и возможности приостановки оказания услуг связи не менее, чем за 24 (двадцать четыре) часа до приостановки оказания Услуг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2.1.7. В случае приостановки оказания Услуг связи, в связи с образовавшейся задолженностью, возобновить оказание Услуг связи АБОНЕНТУ в течение </w:t>
      </w:r>
      <w:r w:rsidR="00323898">
        <w:rPr>
          <w:rFonts w:ascii="Times New Roman" w:eastAsia="Times New Roman" w:hAnsi="Times New Roman" w:cs="Times New Roman"/>
          <w:color w:val="000000"/>
          <w:sz w:val="18"/>
          <w:szCs w:val="18"/>
          <w:lang w:eastAsia="ru-RU"/>
        </w:rPr>
        <w:t xml:space="preserve">рабочих </w:t>
      </w:r>
      <w:r w:rsidRPr="00CA6F49">
        <w:rPr>
          <w:rFonts w:ascii="Times New Roman" w:eastAsia="Times New Roman" w:hAnsi="Times New Roman" w:cs="Times New Roman"/>
          <w:color w:val="000000"/>
          <w:sz w:val="18"/>
          <w:szCs w:val="18"/>
          <w:lang w:eastAsia="ru-RU"/>
        </w:rPr>
        <w:t>суток со дня предоставления документов, подтверждающих ликвидацию задолженности по оплате этих Услуг</w:t>
      </w:r>
      <w:r w:rsidR="003D2ED8">
        <w:rPr>
          <w:rFonts w:ascii="Times New Roman" w:eastAsia="Times New Roman" w:hAnsi="Times New Roman" w:cs="Times New Roman"/>
          <w:color w:val="000000"/>
          <w:sz w:val="18"/>
          <w:szCs w:val="18"/>
          <w:lang w:eastAsia="ru-RU"/>
        </w:rPr>
        <w:t xml:space="preserve">. И </w:t>
      </w:r>
      <w:r w:rsidR="00323898">
        <w:rPr>
          <w:rFonts w:ascii="Times New Roman" w:eastAsia="Times New Roman" w:hAnsi="Times New Roman" w:cs="Times New Roman"/>
          <w:color w:val="000000"/>
          <w:sz w:val="18"/>
          <w:szCs w:val="18"/>
          <w:lang w:eastAsia="ru-RU"/>
        </w:rPr>
        <w:t>внесении абонентом полной суммы ежемесячного авансового платежа на лицевой счет</w:t>
      </w:r>
      <w:r w:rsidR="003D2ED8">
        <w:rPr>
          <w:rFonts w:ascii="Times New Roman" w:eastAsia="Times New Roman" w:hAnsi="Times New Roman" w:cs="Times New Roman"/>
          <w:color w:val="000000"/>
          <w:sz w:val="18"/>
          <w:szCs w:val="18"/>
          <w:lang w:eastAsia="ru-RU"/>
        </w:rPr>
        <w:t xml:space="preserve"> согласно действующего тарифного плана</w:t>
      </w:r>
      <w:r w:rsidR="00323898">
        <w:rPr>
          <w:rFonts w:ascii="Times New Roman" w:eastAsia="Times New Roman" w:hAnsi="Times New Roman" w:cs="Times New Roman"/>
          <w:color w:val="000000"/>
          <w:sz w:val="18"/>
          <w:szCs w:val="18"/>
          <w:lang w:eastAsia="ru-RU"/>
        </w:rPr>
        <w:t>.</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2.1.8. Обеспечить в целях оказания Услуг связи выделение абонентскому терминалу сетевого адреса.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2.1.9. Назначать по согласованию с АБОНЕНТОМ новый срок исполнения Услуг, если несоблюдение срока было обусловлено обстоятельствами непреодолимой силы.</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2.1.10. Устранить неисправности, препятствующие пользованию Услугами, в течение 3 (трех) календарных дней с даты обращения АБОНЕНТА с сообщением об указанных неисправностях, если указанные неисправности не связанны с работой пользовательского оконечного оборудования и абонентской линии, находящейся в помещении и на территории АБОНЕНТА.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2.1.11. Принимать общепринятые технические и организационные меры для обеспечения конфиденциальности информации, получаемой или отправляемой АБОНЕНТОМ.</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2.1.12. Учитывать информацию о потребляемых АБОНЕНТОМ Услугах, а также платежах АБОНЕНТА на его абонентском лицевом счете. Информация учетной системы ОПЕРАТОРА о потребляемых АБОНЕНТОМ услугах и платежах АБОНЕНТА является достаточным основанием для проведения взаиморасчетов.</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2.1.13. Обеспечить исполнение требований по соблюдению тайны связи в соответствии с Федеральным законом «О связи». Не предоставлять сведения об АБОНЕНТЕ без его письменного согласия третьим лицам, за исключением случаев, предусмотренных действующим законодательством Российской Федерации, а также обеспечить защиту персональных данных АБОНЕНТА при их обработке.</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2.1.14. По обращению произвести детализацию счета, заключающуюся в предоставлении дополнительной информации об оказанных ОПЕРАТОРОМ Услугах связи. Данная услуга является платной и оплачивается в соответствии с действующим на дату обращения АБОНЕНТА, прейскурантом.</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2.2. ОПЕРАТОР вправе:</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2.2.1. В случае нарушения АБОНЕНТОМ связанных с оказанием Услуг требований, установленных Федеральным законом "О связи" и договором, в том числе нарушения сроков оплаты оказанных Услуг, ОПЕРАТОР имеет право приостановить оказание Услуг до устранения нарушения, уведомив об этом АБОНЕНТА, не менее чем за 24 (двадцать четыре часа) до приостановки оказания Услуг.</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2.2.2. В случае </w:t>
      </w:r>
      <w:proofErr w:type="spellStart"/>
      <w:r w:rsidRPr="00CA6F49">
        <w:rPr>
          <w:rFonts w:ascii="Times New Roman" w:eastAsia="Times New Roman" w:hAnsi="Times New Roman" w:cs="Times New Roman"/>
          <w:color w:val="000000"/>
          <w:sz w:val="18"/>
          <w:szCs w:val="18"/>
          <w:lang w:eastAsia="ru-RU"/>
        </w:rPr>
        <w:t>неустранения</w:t>
      </w:r>
      <w:proofErr w:type="spellEnd"/>
      <w:r w:rsidRPr="00CA6F49">
        <w:rPr>
          <w:rFonts w:ascii="Times New Roman" w:eastAsia="Times New Roman" w:hAnsi="Times New Roman" w:cs="Times New Roman"/>
          <w:color w:val="000000"/>
          <w:sz w:val="18"/>
          <w:szCs w:val="18"/>
          <w:lang w:eastAsia="ru-RU"/>
        </w:rPr>
        <w:t xml:space="preserve"> АБОНЕНТОМ нарушения по оплате Услуг ОПЕРАТОРА в 10 (десяти)-</w:t>
      </w:r>
      <w:proofErr w:type="spellStart"/>
      <w:r w:rsidRPr="00CA6F49">
        <w:rPr>
          <w:rFonts w:ascii="Times New Roman" w:eastAsia="Times New Roman" w:hAnsi="Times New Roman" w:cs="Times New Roman"/>
          <w:color w:val="000000"/>
          <w:sz w:val="18"/>
          <w:szCs w:val="18"/>
          <w:lang w:eastAsia="ru-RU"/>
        </w:rPr>
        <w:t>дневный</w:t>
      </w:r>
      <w:proofErr w:type="spellEnd"/>
      <w:r w:rsidRPr="00CA6F49">
        <w:rPr>
          <w:rFonts w:ascii="Times New Roman" w:eastAsia="Times New Roman" w:hAnsi="Times New Roman" w:cs="Times New Roman"/>
          <w:color w:val="000000"/>
          <w:sz w:val="18"/>
          <w:szCs w:val="18"/>
          <w:lang w:eastAsia="ru-RU"/>
        </w:rPr>
        <w:t xml:space="preserve"> срок с даты приостановки оказания Услуг, ОПЕРАТОР направляет АБОНЕНТУ письменное уведомление о приостановке оказания Услуг и намерении в одностороннем порядке расторгнуть договор.</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2.2.3. В случае, если АБОНЕНТ в течение </w:t>
      </w:r>
      <w:r w:rsidR="00FD59D1">
        <w:rPr>
          <w:rFonts w:ascii="Times New Roman" w:eastAsia="Times New Roman" w:hAnsi="Times New Roman" w:cs="Times New Roman"/>
          <w:color w:val="000000"/>
          <w:sz w:val="18"/>
          <w:szCs w:val="18"/>
          <w:lang w:eastAsia="ru-RU"/>
        </w:rPr>
        <w:t>3</w:t>
      </w:r>
      <w:r w:rsidRPr="00CA6F49">
        <w:rPr>
          <w:rFonts w:ascii="Times New Roman" w:eastAsia="Times New Roman" w:hAnsi="Times New Roman" w:cs="Times New Roman"/>
          <w:color w:val="000000"/>
          <w:sz w:val="18"/>
          <w:szCs w:val="18"/>
          <w:lang w:eastAsia="ru-RU"/>
        </w:rPr>
        <w:t xml:space="preserve"> (</w:t>
      </w:r>
      <w:r w:rsidR="00FD59D1">
        <w:rPr>
          <w:rFonts w:ascii="Times New Roman" w:eastAsia="Times New Roman" w:hAnsi="Times New Roman" w:cs="Times New Roman"/>
          <w:color w:val="000000"/>
          <w:sz w:val="18"/>
          <w:szCs w:val="18"/>
          <w:lang w:eastAsia="ru-RU"/>
        </w:rPr>
        <w:t>трех</w:t>
      </w:r>
      <w:r w:rsidRPr="00CA6F49">
        <w:rPr>
          <w:rFonts w:ascii="Times New Roman" w:eastAsia="Times New Roman" w:hAnsi="Times New Roman" w:cs="Times New Roman"/>
          <w:color w:val="000000"/>
          <w:sz w:val="18"/>
          <w:szCs w:val="18"/>
          <w:lang w:eastAsia="ru-RU"/>
        </w:rPr>
        <w:t>) месяцев с даты получения письменного уведомления о намерении ОПЕРАТОРА приостановить оказание Услуги связи, не устранит нарушение, послужившее основанием для приостановки оказания Услуги связи, ОПЕРАТОР вправе в одностороннем порядке расторгнуть настоящий договор.</w:t>
      </w:r>
    </w:p>
    <w:p w:rsidR="00CA6F49" w:rsidRPr="00CA6F49" w:rsidRDefault="00CA6F49" w:rsidP="003D2ED8">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2.2.4. Осуществлять ограничения отдельных действий АБОНЕНТА, если такие действия создают угрозу для нормального функционирования сети связи.</w:t>
      </w:r>
      <w:r w:rsidR="004F742C">
        <w:rPr>
          <w:rFonts w:ascii="Arial" w:eastAsia="Times New Roman" w:hAnsi="Arial" w:cs="Arial"/>
          <w:color w:val="000000"/>
          <w:sz w:val="28"/>
          <w:szCs w:val="28"/>
          <w:lang w:eastAsia="ru-RU"/>
        </w:rPr>
        <w:t xml:space="preserve"> </w:t>
      </w:r>
      <w:r w:rsidRPr="00CA6F49">
        <w:rPr>
          <w:rFonts w:ascii="Times New Roman" w:eastAsia="Times New Roman" w:hAnsi="Times New Roman" w:cs="Times New Roman"/>
          <w:color w:val="000000"/>
          <w:sz w:val="18"/>
          <w:szCs w:val="18"/>
          <w:lang w:eastAsia="ru-RU"/>
        </w:rPr>
        <w:t>2.2.5. Определять тарифы на Услуги самостоятельно.</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2.3. АБОНЕНТ обязан:</w:t>
      </w:r>
    </w:p>
    <w:p w:rsidR="00CA6F49" w:rsidRDefault="00CA6F49" w:rsidP="00CA6F49">
      <w:pPr>
        <w:spacing w:after="0" w:line="240" w:lineRule="auto"/>
        <w:ind w:firstLine="993"/>
        <w:jc w:val="both"/>
        <w:rPr>
          <w:rFonts w:ascii="Times New Roman" w:eastAsia="Times New Roman" w:hAnsi="Times New Roman" w:cs="Times New Roman"/>
          <w:color w:val="000000"/>
          <w:sz w:val="18"/>
          <w:szCs w:val="18"/>
          <w:lang w:eastAsia="ru-RU"/>
        </w:rPr>
      </w:pPr>
      <w:r w:rsidRPr="00CA6F49">
        <w:rPr>
          <w:rFonts w:ascii="Times New Roman" w:eastAsia="Times New Roman" w:hAnsi="Times New Roman" w:cs="Times New Roman"/>
          <w:color w:val="000000"/>
          <w:sz w:val="18"/>
          <w:szCs w:val="18"/>
          <w:lang w:eastAsia="ru-RU"/>
        </w:rPr>
        <w:t>2.3.1.Вносить плату за оказанные ему Услуги связи и иные, предусмотренные в договоре Услуги, в полном объеме и в определенные договором сроки.</w:t>
      </w:r>
    </w:p>
    <w:p w:rsidR="002875A3" w:rsidRPr="002875A3" w:rsidRDefault="002875A3" w:rsidP="00DA62FD">
      <w:pPr>
        <w:pStyle w:val="ab"/>
        <w:jc w:val="both"/>
        <w:rPr>
          <w:rFonts w:ascii="Times New Roman" w:hAnsi="Times New Roman"/>
          <w:sz w:val="18"/>
          <w:szCs w:val="18"/>
        </w:rPr>
      </w:pPr>
      <w:r>
        <w:rPr>
          <w:rFonts w:eastAsia="Times New Roman"/>
          <w:color w:val="000000"/>
          <w:lang w:eastAsia="ru-RU"/>
        </w:rPr>
        <w:tab/>
        <w:t xml:space="preserve">      </w:t>
      </w:r>
      <w:r w:rsidRPr="002875A3">
        <w:rPr>
          <w:rFonts w:ascii="Times New Roman" w:eastAsia="Times New Roman" w:hAnsi="Times New Roman"/>
          <w:color w:val="000000"/>
          <w:sz w:val="18"/>
          <w:szCs w:val="18"/>
          <w:lang w:eastAsia="ru-RU"/>
        </w:rPr>
        <w:t xml:space="preserve">2.3.2. </w:t>
      </w:r>
      <w:r w:rsidRPr="002875A3">
        <w:rPr>
          <w:rFonts w:ascii="Times New Roman" w:hAnsi="Times New Roman"/>
          <w:sz w:val="18"/>
          <w:szCs w:val="18"/>
        </w:rPr>
        <w:t>В случае прекращения</w:t>
      </w:r>
      <w:bookmarkStart w:id="0" w:name="_GoBack"/>
      <w:bookmarkEnd w:id="0"/>
      <w:r w:rsidRPr="002875A3">
        <w:rPr>
          <w:rFonts w:ascii="Times New Roman" w:hAnsi="Times New Roman"/>
          <w:sz w:val="18"/>
          <w:szCs w:val="18"/>
        </w:rPr>
        <w:t xml:space="preserve"> пользования услугами более 14 дней Абоненту необходимо вернуть Оборудование, полученное от Оператора </w:t>
      </w:r>
      <w:r w:rsidRPr="002875A3">
        <w:rPr>
          <w:rFonts w:ascii="Times New Roman" w:hAnsi="Times New Roman"/>
          <w:color w:val="000000"/>
          <w:sz w:val="18"/>
          <w:szCs w:val="18"/>
          <w:lang w:eastAsia="ru-RU"/>
        </w:rPr>
        <w:t>или его полную оценочную стоимость, указанную в акте приема-передачи</w:t>
      </w:r>
      <w:r w:rsidRPr="002875A3">
        <w:rPr>
          <w:rFonts w:ascii="Times New Roman" w:hAnsi="Times New Roman"/>
          <w:sz w:val="18"/>
          <w:szCs w:val="18"/>
        </w:rPr>
        <w:t xml:space="preserve"> - в офис ООО «</w:t>
      </w:r>
      <w:proofErr w:type="spellStart"/>
      <w:r w:rsidRPr="002875A3">
        <w:rPr>
          <w:rFonts w:ascii="Times New Roman" w:hAnsi="Times New Roman"/>
          <w:sz w:val="18"/>
          <w:szCs w:val="18"/>
        </w:rPr>
        <w:t>ПроСпектр</w:t>
      </w:r>
      <w:proofErr w:type="spellEnd"/>
      <w:r w:rsidRPr="002875A3">
        <w:rPr>
          <w:rFonts w:ascii="Times New Roman" w:hAnsi="Times New Roman"/>
          <w:sz w:val="18"/>
          <w:szCs w:val="18"/>
        </w:rPr>
        <w:t>» в течении 3 дней.</w:t>
      </w:r>
    </w:p>
    <w:p w:rsidR="00CA6F49" w:rsidRPr="002875A3" w:rsidRDefault="002875A3" w:rsidP="002875A3">
      <w:pPr>
        <w:pStyle w:val="ab"/>
        <w:ind w:left="993"/>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2.3.3</w:t>
      </w:r>
      <w:r w:rsidR="00CA6F49" w:rsidRPr="002875A3">
        <w:rPr>
          <w:rFonts w:ascii="Times New Roman" w:eastAsia="Times New Roman" w:hAnsi="Times New Roman"/>
          <w:color w:val="000000"/>
          <w:sz w:val="18"/>
          <w:szCs w:val="18"/>
          <w:lang w:eastAsia="ru-RU"/>
        </w:rPr>
        <w:t>.Не подключать к абонентской линии оборудование, которое не соответствует установленным требованиям.</w:t>
      </w:r>
    </w:p>
    <w:p w:rsidR="00CA6F49" w:rsidRPr="002875A3" w:rsidRDefault="00DA62FD" w:rsidP="00DA62FD">
      <w:pPr>
        <w:pStyle w:val="ab"/>
        <w:ind w:firstLine="708"/>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CA6F49" w:rsidRPr="002875A3">
        <w:rPr>
          <w:rFonts w:ascii="Times New Roman" w:eastAsia="Times New Roman" w:hAnsi="Times New Roman"/>
          <w:color w:val="000000"/>
          <w:sz w:val="18"/>
          <w:szCs w:val="18"/>
          <w:lang w:eastAsia="ru-RU"/>
        </w:rPr>
        <w:t>2.3.</w:t>
      </w:r>
      <w:r w:rsidR="002875A3">
        <w:rPr>
          <w:rFonts w:ascii="Times New Roman" w:eastAsia="Times New Roman" w:hAnsi="Times New Roman"/>
          <w:color w:val="000000"/>
          <w:sz w:val="18"/>
          <w:szCs w:val="18"/>
          <w:lang w:eastAsia="ru-RU"/>
        </w:rPr>
        <w:t>4</w:t>
      </w:r>
      <w:r w:rsidR="00CA6F49" w:rsidRPr="002875A3">
        <w:rPr>
          <w:rFonts w:ascii="Times New Roman" w:eastAsia="Times New Roman" w:hAnsi="Times New Roman"/>
          <w:color w:val="000000"/>
          <w:sz w:val="18"/>
          <w:szCs w:val="18"/>
          <w:lang w:eastAsia="ru-RU"/>
        </w:rPr>
        <w:t>.Сообщать ОПЕРАТОРУ в срок, не превышающий 10 (десяти)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 посредством подачи письменного заявления в офис ОПЕРАТОРА.</w:t>
      </w:r>
    </w:p>
    <w:p w:rsidR="00C50BEC" w:rsidRDefault="00C50BEC" w:rsidP="00C50BEC">
      <w:pPr>
        <w:spacing w:after="0" w:line="240" w:lineRule="auto"/>
        <w:jc w:val="both"/>
        <w:rPr>
          <w:rFonts w:ascii="Times New Roman" w:eastAsia="Times New Roman" w:hAnsi="Times New Roman" w:cs="Times New Roman"/>
          <w:color w:val="000000"/>
          <w:sz w:val="18"/>
          <w:szCs w:val="18"/>
          <w:lang w:eastAsia="ru-RU"/>
        </w:rPr>
      </w:pPr>
    </w:p>
    <w:p w:rsidR="00C50BEC" w:rsidRDefault="00C50BEC" w:rsidP="00CA6F49">
      <w:pPr>
        <w:spacing w:after="0" w:line="240" w:lineRule="auto"/>
        <w:ind w:firstLine="993"/>
        <w:jc w:val="both"/>
        <w:rPr>
          <w:rFonts w:ascii="Times New Roman" w:eastAsia="Times New Roman" w:hAnsi="Times New Roman" w:cs="Times New Roman"/>
          <w:color w:val="000000"/>
          <w:sz w:val="18"/>
          <w:szCs w:val="18"/>
          <w:lang w:eastAsia="ru-RU"/>
        </w:rPr>
      </w:pPr>
    </w:p>
    <w:p w:rsidR="00C50BEC" w:rsidRDefault="00C50BEC" w:rsidP="00C50BEC">
      <w:pPr>
        <w:spacing w:after="0" w:line="240" w:lineRule="auto"/>
        <w:ind w:firstLine="993"/>
        <w:jc w:val="both"/>
        <w:rPr>
          <w:rFonts w:ascii="Times New Roman" w:eastAsia="Times New Roman" w:hAnsi="Times New Roman" w:cs="Times New Roman"/>
          <w:color w:val="000000"/>
          <w:sz w:val="18"/>
          <w:szCs w:val="18"/>
          <w:lang w:eastAsia="ru-RU"/>
        </w:rPr>
      </w:pPr>
      <w:r w:rsidRPr="00CA6F49">
        <w:rPr>
          <w:rFonts w:ascii="Times New Roman" w:eastAsia="Times New Roman" w:hAnsi="Times New Roman" w:cs="Times New Roman"/>
          <w:color w:val="000000"/>
          <w:sz w:val="18"/>
          <w:szCs w:val="18"/>
          <w:lang w:eastAsia="ru-RU"/>
        </w:rPr>
        <w:t xml:space="preserve">________________________Оператор </w:t>
      </w:r>
      <w:r>
        <w:rPr>
          <w:rFonts w:ascii="Times New Roman" w:eastAsia="Times New Roman" w:hAnsi="Times New Roman" w:cs="Times New Roman"/>
          <w:color w:val="000000"/>
          <w:sz w:val="18"/>
          <w:szCs w:val="18"/>
          <w:lang w:eastAsia="ru-RU"/>
        </w:rPr>
        <w:t xml:space="preserve">                                                                </w:t>
      </w:r>
      <w:r w:rsidRPr="00CA6F49">
        <w:rPr>
          <w:rFonts w:ascii="Times New Roman" w:eastAsia="Times New Roman" w:hAnsi="Times New Roman" w:cs="Times New Roman"/>
          <w:color w:val="000000"/>
          <w:sz w:val="18"/>
          <w:szCs w:val="18"/>
          <w:lang w:eastAsia="ru-RU"/>
        </w:rPr>
        <w:t>_______________________Абонент</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lastRenderedPageBreak/>
        <w:t>2.3.</w:t>
      </w:r>
      <w:r w:rsidR="002875A3">
        <w:rPr>
          <w:rFonts w:ascii="Times New Roman" w:eastAsia="Times New Roman" w:hAnsi="Times New Roman" w:cs="Times New Roman"/>
          <w:color w:val="000000"/>
          <w:sz w:val="18"/>
          <w:szCs w:val="18"/>
          <w:lang w:eastAsia="ru-RU"/>
        </w:rPr>
        <w:t>5</w:t>
      </w:r>
      <w:r w:rsidRPr="00CA6F49">
        <w:rPr>
          <w:rFonts w:ascii="Times New Roman" w:eastAsia="Times New Roman" w:hAnsi="Times New Roman" w:cs="Times New Roman"/>
          <w:color w:val="000000"/>
          <w:sz w:val="18"/>
          <w:szCs w:val="18"/>
          <w:lang w:eastAsia="ru-RU"/>
        </w:rPr>
        <w:t>.Содержать в исправном состоянии абонентскую линию и оборудование, находящееся в помещении и на территории АБОНЕНТА.</w:t>
      </w:r>
    </w:p>
    <w:p w:rsidR="004F742C" w:rsidRPr="00C50BEC" w:rsidRDefault="00CA6F49" w:rsidP="00C50BEC">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2.3.</w:t>
      </w:r>
      <w:r w:rsidR="002875A3">
        <w:rPr>
          <w:rFonts w:ascii="Times New Roman" w:eastAsia="Times New Roman" w:hAnsi="Times New Roman" w:cs="Times New Roman"/>
          <w:color w:val="000000"/>
          <w:sz w:val="18"/>
          <w:szCs w:val="18"/>
          <w:lang w:eastAsia="ru-RU"/>
        </w:rPr>
        <w:t>6</w:t>
      </w:r>
      <w:r w:rsidRPr="00CA6F49">
        <w:rPr>
          <w:rFonts w:ascii="Times New Roman" w:eastAsia="Times New Roman" w:hAnsi="Times New Roman" w:cs="Times New Roman"/>
          <w:color w:val="000000"/>
          <w:sz w:val="18"/>
          <w:szCs w:val="18"/>
          <w:lang w:eastAsia="ru-RU"/>
        </w:rPr>
        <w:t>.Соблюдать правила эксплуатации оборудования.</w:t>
      </w:r>
    </w:p>
    <w:p w:rsidR="00CA6F49" w:rsidRPr="00CA6F49" w:rsidRDefault="002875A3" w:rsidP="00CA6F49">
      <w:pPr>
        <w:spacing w:after="0" w:line="240" w:lineRule="auto"/>
        <w:ind w:firstLine="993"/>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18"/>
          <w:szCs w:val="18"/>
          <w:lang w:eastAsia="ru-RU"/>
        </w:rPr>
        <w:t>2.3.7</w:t>
      </w:r>
      <w:r w:rsidR="00CA6F49" w:rsidRPr="00CA6F49">
        <w:rPr>
          <w:rFonts w:ascii="Times New Roman" w:eastAsia="Times New Roman" w:hAnsi="Times New Roman" w:cs="Times New Roman"/>
          <w:color w:val="000000"/>
          <w:sz w:val="18"/>
          <w:szCs w:val="18"/>
          <w:lang w:eastAsia="ru-RU"/>
        </w:rPr>
        <w:t>.Выполнять правила пользования Услугами.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2.3.</w:t>
      </w:r>
      <w:r w:rsidR="002875A3">
        <w:rPr>
          <w:rFonts w:ascii="Times New Roman" w:eastAsia="Times New Roman" w:hAnsi="Times New Roman" w:cs="Times New Roman"/>
          <w:color w:val="000000"/>
          <w:sz w:val="18"/>
          <w:szCs w:val="18"/>
          <w:lang w:eastAsia="ru-RU"/>
        </w:rPr>
        <w:t>8</w:t>
      </w:r>
      <w:r w:rsidRPr="00CA6F49">
        <w:rPr>
          <w:rFonts w:ascii="Times New Roman" w:eastAsia="Times New Roman" w:hAnsi="Times New Roman" w:cs="Times New Roman"/>
          <w:color w:val="000000"/>
          <w:sz w:val="18"/>
          <w:szCs w:val="18"/>
          <w:lang w:eastAsia="ru-RU"/>
        </w:rPr>
        <w:t>. Предпринимать меры по защите абонентского терминала от воздействия вредоносного программного обеспечения.</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2.3.</w:t>
      </w:r>
      <w:r w:rsidR="002875A3">
        <w:rPr>
          <w:rFonts w:ascii="Times New Roman" w:eastAsia="Times New Roman" w:hAnsi="Times New Roman" w:cs="Times New Roman"/>
          <w:color w:val="000000"/>
          <w:sz w:val="18"/>
          <w:szCs w:val="18"/>
          <w:lang w:eastAsia="ru-RU"/>
        </w:rPr>
        <w:t>9</w:t>
      </w:r>
      <w:r w:rsidRPr="00CA6F49">
        <w:rPr>
          <w:rFonts w:ascii="Times New Roman" w:eastAsia="Times New Roman" w:hAnsi="Times New Roman" w:cs="Times New Roman"/>
          <w:color w:val="000000"/>
          <w:sz w:val="18"/>
          <w:szCs w:val="18"/>
          <w:lang w:eastAsia="ru-RU"/>
        </w:rPr>
        <w:t>. Препятствовать распространению спама и вредоносного программного обеспечения с его абонентского терминала.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2.3.</w:t>
      </w:r>
      <w:r w:rsidR="002875A3">
        <w:rPr>
          <w:rFonts w:ascii="Times New Roman" w:eastAsia="Times New Roman" w:hAnsi="Times New Roman" w:cs="Times New Roman"/>
          <w:color w:val="000000"/>
          <w:sz w:val="18"/>
          <w:szCs w:val="18"/>
          <w:lang w:eastAsia="ru-RU"/>
        </w:rPr>
        <w:t>10</w:t>
      </w:r>
      <w:r w:rsidRPr="00CA6F49">
        <w:rPr>
          <w:rFonts w:ascii="Times New Roman" w:eastAsia="Times New Roman" w:hAnsi="Times New Roman" w:cs="Times New Roman"/>
          <w:color w:val="000000"/>
          <w:sz w:val="18"/>
          <w:szCs w:val="18"/>
          <w:lang w:eastAsia="ru-RU"/>
        </w:rPr>
        <w:t>. Не наносить своими действиями ущерба программной оболочке, техническим и программным средствам, узловому оборудованию ОПЕРАТОРА и другим абонентам.</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2.3.1</w:t>
      </w:r>
      <w:r w:rsidR="002875A3">
        <w:rPr>
          <w:rFonts w:ascii="Times New Roman" w:eastAsia="Times New Roman" w:hAnsi="Times New Roman" w:cs="Times New Roman"/>
          <w:color w:val="000000"/>
          <w:sz w:val="18"/>
          <w:szCs w:val="18"/>
          <w:lang w:eastAsia="ru-RU"/>
        </w:rPr>
        <w:t>1</w:t>
      </w:r>
      <w:r w:rsidRPr="00CA6F49">
        <w:rPr>
          <w:rFonts w:ascii="Times New Roman" w:eastAsia="Times New Roman" w:hAnsi="Times New Roman" w:cs="Times New Roman"/>
          <w:color w:val="000000"/>
          <w:sz w:val="18"/>
          <w:szCs w:val="18"/>
          <w:lang w:eastAsia="ru-RU"/>
        </w:rPr>
        <w:t>.Не передавать прав пользования Услугами по настоящему Договору третьим лицам без согласия на это ОПЕРАТОРА.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2.3.1</w:t>
      </w:r>
      <w:r w:rsidR="002875A3">
        <w:rPr>
          <w:rFonts w:ascii="Times New Roman" w:eastAsia="Times New Roman" w:hAnsi="Times New Roman" w:cs="Times New Roman"/>
          <w:color w:val="000000"/>
          <w:sz w:val="18"/>
          <w:szCs w:val="18"/>
          <w:lang w:eastAsia="ru-RU"/>
        </w:rPr>
        <w:t>2</w:t>
      </w:r>
      <w:r w:rsidRPr="00CA6F49">
        <w:rPr>
          <w:rFonts w:ascii="Times New Roman" w:eastAsia="Times New Roman" w:hAnsi="Times New Roman" w:cs="Times New Roman"/>
          <w:color w:val="000000"/>
          <w:sz w:val="18"/>
          <w:szCs w:val="18"/>
          <w:lang w:eastAsia="ru-RU"/>
        </w:rPr>
        <w:t>.Не подключать к сети ОПЕРАТОРА оборудование третьих лиц без согласия на это ОПЕРАТОРА.</w:t>
      </w:r>
    </w:p>
    <w:p w:rsidR="00CA6F49" w:rsidRPr="00CA6F49" w:rsidRDefault="002875A3" w:rsidP="00CA6F49">
      <w:pPr>
        <w:spacing w:after="0" w:line="240" w:lineRule="auto"/>
        <w:ind w:firstLine="993"/>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18"/>
          <w:szCs w:val="18"/>
          <w:lang w:eastAsia="ru-RU"/>
        </w:rPr>
        <w:t>2.3.13</w:t>
      </w:r>
      <w:r w:rsidR="00CA6F49" w:rsidRPr="00CA6F49">
        <w:rPr>
          <w:rFonts w:ascii="Times New Roman" w:eastAsia="Times New Roman" w:hAnsi="Times New Roman" w:cs="Times New Roman"/>
          <w:color w:val="000000"/>
          <w:sz w:val="18"/>
          <w:szCs w:val="18"/>
          <w:lang w:eastAsia="ru-RU"/>
        </w:rPr>
        <w:t xml:space="preserve">. Следить за состоянием своего лицевого счета и своевременно пополнять лицевой счет посредством внесения авансовых платежей в размере ежемесячной абонентной платы в соответствии с тарифом, согласованным сторонами в </w:t>
      </w:r>
      <w:r w:rsidR="00CA6F49" w:rsidRPr="00C50BEC">
        <w:rPr>
          <w:rFonts w:ascii="Times New Roman" w:eastAsia="Times New Roman" w:hAnsi="Times New Roman" w:cs="Times New Roman"/>
          <w:color w:val="000000"/>
          <w:sz w:val="18"/>
          <w:szCs w:val="18"/>
          <w:lang w:eastAsia="ru-RU"/>
        </w:rPr>
        <w:t>Приложением № 1</w:t>
      </w:r>
      <w:r w:rsidR="00CA6F49" w:rsidRPr="00CA6F49">
        <w:rPr>
          <w:rFonts w:ascii="Times New Roman" w:eastAsia="Times New Roman" w:hAnsi="Times New Roman" w:cs="Times New Roman"/>
          <w:color w:val="000000"/>
          <w:sz w:val="18"/>
          <w:szCs w:val="18"/>
          <w:lang w:eastAsia="ru-RU"/>
        </w:rPr>
        <w:t xml:space="preserve"> к настоящему Договору.</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2.3.1</w:t>
      </w:r>
      <w:r w:rsidR="002875A3">
        <w:rPr>
          <w:rFonts w:ascii="Times New Roman" w:eastAsia="Times New Roman" w:hAnsi="Times New Roman" w:cs="Times New Roman"/>
          <w:color w:val="000000"/>
          <w:sz w:val="18"/>
          <w:szCs w:val="18"/>
          <w:lang w:eastAsia="ru-RU"/>
        </w:rPr>
        <w:t>4</w:t>
      </w:r>
      <w:r w:rsidRPr="00CA6F49">
        <w:rPr>
          <w:rFonts w:ascii="Times New Roman" w:eastAsia="Times New Roman" w:hAnsi="Times New Roman" w:cs="Times New Roman"/>
          <w:color w:val="000000"/>
          <w:sz w:val="18"/>
          <w:szCs w:val="18"/>
          <w:lang w:eastAsia="ru-RU"/>
        </w:rPr>
        <w:t>.Отслеживать в средствах массовой информации, на сайте ОПЕРАТОРА</w:t>
      </w:r>
      <w:r w:rsidR="00B47BA0">
        <w:rPr>
          <w:rFonts w:ascii="Times New Roman" w:eastAsia="Times New Roman" w:hAnsi="Times New Roman" w:cs="Times New Roman"/>
          <w:color w:val="000000"/>
          <w:sz w:val="18"/>
          <w:szCs w:val="18"/>
          <w:lang w:eastAsia="ru-RU"/>
        </w:rPr>
        <w:t xml:space="preserve"> </w:t>
      </w:r>
      <w:r w:rsidR="00FA4BAC">
        <w:rPr>
          <w:rFonts w:ascii="Times New Roman" w:eastAsia="Times New Roman" w:hAnsi="Times New Roman" w:cs="Times New Roman"/>
          <w:b/>
          <w:color w:val="000000"/>
          <w:sz w:val="18"/>
          <w:lang w:val="en-US" w:eastAsia="ru-RU"/>
        </w:rPr>
        <w:t>http</w:t>
      </w:r>
      <w:r w:rsidR="00FA4BAC" w:rsidRPr="00FA4BAC">
        <w:rPr>
          <w:rFonts w:ascii="Times New Roman" w:eastAsia="Times New Roman" w:hAnsi="Times New Roman" w:cs="Times New Roman"/>
          <w:b/>
          <w:color w:val="000000"/>
          <w:sz w:val="18"/>
          <w:lang w:eastAsia="ru-RU"/>
        </w:rPr>
        <w:t>://</w:t>
      </w:r>
      <w:proofErr w:type="spellStart"/>
      <w:r w:rsidR="00FA4BAC">
        <w:rPr>
          <w:rFonts w:ascii="Times New Roman" w:eastAsia="Times New Roman" w:hAnsi="Times New Roman" w:cs="Times New Roman"/>
          <w:b/>
          <w:color w:val="000000"/>
          <w:sz w:val="18"/>
          <w:lang w:eastAsia="ru-RU"/>
        </w:rPr>
        <w:t>фринет.рф</w:t>
      </w:r>
      <w:proofErr w:type="spellEnd"/>
      <w:r w:rsidRPr="00CA6F49">
        <w:rPr>
          <w:rFonts w:ascii="Times New Roman" w:eastAsia="Times New Roman" w:hAnsi="Times New Roman" w:cs="Times New Roman"/>
          <w:color w:val="000000"/>
          <w:sz w:val="18"/>
          <w:szCs w:val="18"/>
          <w:lang w:eastAsia="ru-RU"/>
        </w:rPr>
        <w:t xml:space="preserve">, в личном кабинете, а </w:t>
      </w:r>
      <w:proofErr w:type="gramStart"/>
      <w:r w:rsidRPr="00CA6F49">
        <w:rPr>
          <w:rFonts w:ascii="Times New Roman" w:eastAsia="Times New Roman" w:hAnsi="Times New Roman" w:cs="Times New Roman"/>
          <w:color w:val="000000"/>
          <w:sz w:val="18"/>
          <w:szCs w:val="18"/>
          <w:lang w:eastAsia="ru-RU"/>
        </w:rPr>
        <w:t>так же</w:t>
      </w:r>
      <w:proofErr w:type="gramEnd"/>
      <w:r w:rsidRPr="00CA6F49">
        <w:rPr>
          <w:rFonts w:ascii="Times New Roman" w:eastAsia="Times New Roman" w:hAnsi="Times New Roman" w:cs="Times New Roman"/>
          <w:color w:val="000000"/>
          <w:sz w:val="18"/>
          <w:szCs w:val="18"/>
          <w:lang w:eastAsia="ru-RU"/>
        </w:rPr>
        <w:t xml:space="preserve"> в местах обслуживания АБОНЕНТОВ, информацию об изменениях в сфере предоставляемых Услуг связи ОПЕРАТОРА, об изменении тарифов и тарифных планов, проводимых профилактических ремонтах и т.д. Полученную информацию принимать к сведению и руководствоваться ею при исполнении настоящего Договора.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2.3.1</w:t>
      </w:r>
      <w:r w:rsidR="002875A3">
        <w:rPr>
          <w:rFonts w:ascii="Times New Roman" w:eastAsia="Times New Roman" w:hAnsi="Times New Roman" w:cs="Times New Roman"/>
          <w:color w:val="000000"/>
          <w:sz w:val="18"/>
          <w:szCs w:val="18"/>
          <w:lang w:eastAsia="ru-RU"/>
        </w:rPr>
        <w:t>5</w:t>
      </w:r>
      <w:r w:rsidRPr="00CA6F49">
        <w:rPr>
          <w:rFonts w:ascii="Times New Roman" w:eastAsia="Times New Roman" w:hAnsi="Times New Roman" w:cs="Times New Roman"/>
          <w:color w:val="000000"/>
          <w:sz w:val="18"/>
          <w:szCs w:val="18"/>
          <w:lang w:eastAsia="ru-RU"/>
        </w:rPr>
        <w:t>.Использовать Услуги ОПЕРАТОРА только в законных целях и не переносить на ОПЕРАТОРА ответственность за ущерб, причиненный по вине АБОНЕНТА третьим лицам, при использовании АБОНЕНТОМ Услуг ОПЕРАТОРА.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2.3.1</w:t>
      </w:r>
      <w:r w:rsidR="002875A3">
        <w:rPr>
          <w:rFonts w:ascii="Times New Roman" w:eastAsia="Times New Roman" w:hAnsi="Times New Roman" w:cs="Times New Roman"/>
          <w:color w:val="000000"/>
          <w:sz w:val="18"/>
          <w:szCs w:val="18"/>
          <w:lang w:eastAsia="ru-RU"/>
        </w:rPr>
        <w:t>6</w:t>
      </w:r>
      <w:r w:rsidRPr="00CA6F49">
        <w:rPr>
          <w:rFonts w:ascii="Times New Roman" w:eastAsia="Times New Roman" w:hAnsi="Times New Roman" w:cs="Times New Roman"/>
          <w:color w:val="000000"/>
          <w:sz w:val="18"/>
          <w:szCs w:val="18"/>
          <w:lang w:eastAsia="ru-RU"/>
        </w:rPr>
        <w:t>.Не переносить на ОПЕРАТОРА ответственность за риски, связанные с незаконной деятельностью АБОНЕНТА в сети Интернет.</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2.3.1</w:t>
      </w:r>
      <w:r w:rsidR="002875A3">
        <w:rPr>
          <w:rFonts w:ascii="Times New Roman" w:eastAsia="Times New Roman" w:hAnsi="Times New Roman" w:cs="Times New Roman"/>
          <w:color w:val="000000"/>
          <w:sz w:val="18"/>
          <w:szCs w:val="18"/>
          <w:lang w:eastAsia="ru-RU"/>
        </w:rPr>
        <w:t>7</w:t>
      </w:r>
      <w:r w:rsidRPr="00CA6F49">
        <w:rPr>
          <w:rFonts w:ascii="Times New Roman" w:eastAsia="Times New Roman" w:hAnsi="Times New Roman" w:cs="Times New Roman"/>
          <w:color w:val="000000"/>
          <w:sz w:val="18"/>
          <w:szCs w:val="18"/>
          <w:lang w:eastAsia="ru-RU"/>
        </w:rPr>
        <w:t>. Нести ответственность за свои действия, способные нанести ущерб оборудованию или программному обеспечению ОПЕРАТОРА и третьих лиц.</w:t>
      </w:r>
    </w:p>
    <w:p w:rsidR="00CA6F49" w:rsidRPr="00CA6F49" w:rsidRDefault="002875A3" w:rsidP="00CA6F49">
      <w:pPr>
        <w:spacing w:after="0" w:line="240" w:lineRule="auto"/>
        <w:ind w:firstLine="993"/>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18"/>
          <w:szCs w:val="18"/>
          <w:lang w:eastAsia="ru-RU"/>
        </w:rPr>
        <w:t>2.3.18</w:t>
      </w:r>
      <w:r w:rsidR="00CA6F49" w:rsidRPr="00CA6F49">
        <w:rPr>
          <w:rFonts w:ascii="Times New Roman" w:eastAsia="Times New Roman" w:hAnsi="Times New Roman" w:cs="Times New Roman"/>
          <w:color w:val="000000"/>
          <w:sz w:val="18"/>
          <w:szCs w:val="18"/>
          <w:lang w:eastAsia="ru-RU"/>
        </w:rPr>
        <w:t>.Не нарушать в процессе пользования Услугами связи условий настоящего Договора и действующего законодательства Российской Федерации.</w:t>
      </w:r>
    </w:p>
    <w:p w:rsidR="00CA6F49" w:rsidRPr="00CA6F49" w:rsidRDefault="002875A3" w:rsidP="00CA6F49">
      <w:pPr>
        <w:spacing w:after="0" w:line="240" w:lineRule="auto"/>
        <w:ind w:firstLine="993"/>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18"/>
          <w:szCs w:val="18"/>
          <w:lang w:eastAsia="ru-RU"/>
        </w:rPr>
        <w:t>2.3.19</w:t>
      </w:r>
      <w:r w:rsidR="00CA6F49" w:rsidRPr="00CA6F49">
        <w:rPr>
          <w:rFonts w:ascii="Times New Roman" w:eastAsia="Times New Roman" w:hAnsi="Times New Roman" w:cs="Times New Roman"/>
          <w:color w:val="000000"/>
          <w:sz w:val="18"/>
          <w:szCs w:val="18"/>
          <w:lang w:eastAsia="ru-RU"/>
        </w:rPr>
        <w:t>.Использовать для доступа к сети ОПЕРАТОРА только сертифицированное оборудование и лицензионное программное обеспечение.</w:t>
      </w:r>
    </w:p>
    <w:p w:rsidR="00CA6F49" w:rsidRDefault="002875A3" w:rsidP="00CA6F49">
      <w:pPr>
        <w:spacing w:after="0" w:line="240" w:lineRule="auto"/>
        <w:ind w:firstLine="99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2.3.20</w:t>
      </w:r>
      <w:r w:rsidR="00CA6F49" w:rsidRPr="00CA6F49">
        <w:rPr>
          <w:rFonts w:ascii="Times New Roman" w:eastAsia="Times New Roman" w:hAnsi="Times New Roman" w:cs="Times New Roman"/>
          <w:color w:val="000000"/>
          <w:sz w:val="18"/>
          <w:szCs w:val="18"/>
          <w:lang w:eastAsia="ru-RU"/>
        </w:rPr>
        <w:t>.Информировать ОПЕРАТОРА об изменении сведений об АБОНЕНТЕ в течение 10 календарных дней с даты таких изменений, посредством подачи письменного заявления в офис ОПЕРАТОРА.</w:t>
      </w:r>
    </w:p>
    <w:p w:rsidR="003D2ED8" w:rsidRPr="00CA6F49" w:rsidRDefault="003D2ED8" w:rsidP="00CA6F49">
      <w:pPr>
        <w:spacing w:after="0" w:line="240" w:lineRule="auto"/>
        <w:ind w:firstLine="993"/>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18"/>
          <w:szCs w:val="18"/>
          <w:lang w:eastAsia="ru-RU"/>
        </w:rPr>
        <w:t>2.3.2</w:t>
      </w:r>
      <w:r w:rsidR="002875A3">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 xml:space="preserve">.В случае если при подключении АБОНЕНТА использовалось </w:t>
      </w:r>
      <w:proofErr w:type="gramStart"/>
      <w:r>
        <w:rPr>
          <w:rFonts w:ascii="Times New Roman" w:eastAsia="Times New Roman" w:hAnsi="Times New Roman" w:cs="Times New Roman"/>
          <w:color w:val="000000"/>
          <w:sz w:val="18"/>
          <w:szCs w:val="18"/>
          <w:lang w:eastAsia="ru-RU"/>
        </w:rPr>
        <w:t>оборудование</w:t>
      </w:r>
      <w:proofErr w:type="gramEnd"/>
      <w:r>
        <w:rPr>
          <w:rFonts w:ascii="Times New Roman" w:eastAsia="Times New Roman" w:hAnsi="Times New Roman" w:cs="Times New Roman"/>
          <w:color w:val="000000"/>
          <w:sz w:val="18"/>
          <w:szCs w:val="18"/>
          <w:lang w:eastAsia="ru-RU"/>
        </w:rPr>
        <w:t xml:space="preserve"> принадлежащее ОПЕРАТОРУ для предоставления услуг связи, </w:t>
      </w:r>
      <w:r w:rsidR="00AF47E8">
        <w:rPr>
          <w:rFonts w:ascii="Times New Roman" w:eastAsia="Times New Roman" w:hAnsi="Times New Roman" w:cs="Times New Roman"/>
          <w:color w:val="000000"/>
          <w:sz w:val="18"/>
          <w:szCs w:val="18"/>
          <w:lang w:eastAsia="ru-RU"/>
        </w:rPr>
        <w:t xml:space="preserve">АБОНЕНТ обязан вернуть оборудование ОПЕРАТОРУ при расторжении договора или его полную оценочную стоимость указанную в акте приема-передачи. </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18"/>
          <w:szCs w:val="18"/>
          <w:lang w:eastAsia="ru-RU"/>
        </w:rPr>
        <w:t>2.4. АБОНЕНТ вправе:</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2.4.1. В любое время в одностороннем порядке отказаться от исполнения договора при условии оплаты фактически понесенных ОПЕРАТОРОМ расходов по оказанию этому АБОНЕНТУ Услуг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2.4.2. Отказаться от оплаты непредусмотренных договором Услуг связи, предоставленных ему без его согласия.</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2.4.3. Назначать по согласованию с ОПЕРАТОРОМ новый срок оказания Услуг связи,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2.4.4. Потребовать возврата средств, уплаченных за пользование Услугами связи, за период, когда отсутствовала возможность воспользоваться такими Услугами не по вине АБОНЕНТА.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2.4.5. Обжаловать решения и действия (бездействие) ОПЕРАТОРА, связанные с оказанием Услуг.</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2.4.6. Зарезервировать подключение с приостановлением предоставления Услуг, уведомив об этом ОПЕРАТОРА письменно, не позднее чем за 10 (десять) календарных дней, до даты резервирования.</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Для возобновления получения Услуг АБОНЕНТ должен письменно запросить у ОПЕРАТОРА открытие доступа.</w:t>
      </w:r>
    </w:p>
    <w:p w:rsidR="00CA6F49" w:rsidRPr="00B47BA0" w:rsidRDefault="00CA6F49" w:rsidP="00B47BA0">
      <w:pPr>
        <w:pStyle w:val="a5"/>
        <w:numPr>
          <w:ilvl w:val="0"/>
          <w:numId w:val="9"/>
        </w:numPr>
        <w:spacing w:after="0" w:line="240" w:lineRule="auto"/>
        <w:jc w:val="center"/>
        <w:rPr>
          <w:rFonts w:ascii="Arial" w:eastAsia="Times New Roman" w:hAnsi="Arial" w:cs="Arial"/>
          <w:color w:val="000000"/>
          <w:sz w:val="28"/>
          <w:szCs w:val="28"/>
          <w:lang w:eastAsia="ru-RU"/>
        </w:rPr>
      </w:pPr>
      <w:r w:rsidRPr="00B47BA0">
        <w:rPr>
          <w:rFonts w:ascii="Times New Roman" w:eastAsia="Times New Roman" w:hAnsi="Times New Roman" w:cs="Times New Roman"/>
          <w:b/>
          <w:bCs/>
          <w:color w:val="000000"/>
          <w:sz w:val="20"/>
          <w:szCs w:val="20"/>
          <w:lang w:eastAsia="ru-RU"/>
        </w:rPr>
        <w:t>ПОРЯДОК ПОДКЛЮЧЕНИЯ</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3.1. После заключения Договора и оплаты АБОНЕНТОМ стоимости предоставления доступа к сети ОПЕРАТОРА, ОПЕРАТОР производит работы по предоставлению доступа к сети в согласованные сторонами сроки. АБОНЕНТ в оговоренный срок предоставления доступа обязан предоставить сотрудникам ОПЕРАТОРА беспрепятственный доступ в помещение и на территорию АБОНЕНТА, а также к распределительным щитам, расположенным в здании, где размещен АБОНЕНТ.</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3.2. Представитель ОПЕРАТОРА в процессе подключения демонстрирует работоспособность канала связи и возможность получения АБОНЕНТОМ Услуги.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3.3. По окончанию производства работ по предоставлению доступа к сети, ОПЕРАТОР предоставляет АБОНЕНТУ Акт выполненных работ в 2-х экземплярах, по одному для каждой стороны.</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3.4. АБОНЕНТ в течение одного часа после предъявления результата выполненных работ и демонстрации ОПЕРАТОРОМ функционирования Услуг, подписывает Акт выполненных работ, чем подтверждает выполнение ОПЕРАТОРОМ обязанностей по предоставлению доступа к сети в полном объеме.</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3.5. По письменному заявлению АБОНЕТА тарифный план на Услуги может быть изменен. Смена тарифного плана возможна только с начала нового расчетного периода.</w:t>
      </w:r>
    </w:p>
    <w:p w:rsidR="00CA6F49" w:rsidRPr="00CA6F49" w:rsidRDefault="00CA6F49" w:rsidP="004F742C">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3.6. ОПЕРАТОР вправе предоставлять АБОНЕНТУ возможность в течение некоторого времени пользоваться Услугами при снижении суммы ниже нулевой величины персонального счета. АБОНЕНТ обязан оплатить задолженность за оказанные Услуги не позднее 25 (двадцати пяти) календарных дней с даты прекращения оказания Услуг.3.7. Тарифы на Услуги определяются ОПЕРАТОРОМ самостоятельно.</w:t>
      </w:r>
    </w:p>
    <w:p w:rsidR="00CA6F49" w:rsidRPr="00CA6F49" w:rsidRDefault="00B47BA0" w:rsidP="00B47BA0">
      <w:pPr>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0"/>
          <w:szCs w:val="20"/>
          <w:lang w:eastAsia="ru-RU"/>
        </w:rPr>
        <w:t xml:space="preserve">4. </w:t>
      </w:r>
      <w:r w:rsidR="00CA6F49" w:rsidRPr="00CA6F49">
        <w:rPr>
          <w:rFonts w:ascii="Times New Roman" w:eastAsia="Times New Roman" w:hAnsi="Times New Roman" w:cs="Times New Roman"/>
          <w:b/>
          <w:bCs/>
          <w:color w:val="000000"/>
          <w:sz w:val="20"/>
          <w:szCs w:val="20"/>
          <w:lang w:eastAsia="ru-RU"/>
        </w:rPr>
        <w:t>СТОИМОСТЬ УСЛУГ И ПОРЯДОК РАСЧЕТОВ</w:t>
      </w:r>
    </w:p>
    <w:p w:rsidR="00CA6F49" w:rsidRPr="00B47BA0" w:rsidRDefault="00CA6F49" w:rsidP="00B47BA0">
      <w:pPr>
        <w:pStyle w:val="a5"/>
        <w:numPr>
          <w:ilvl w:val="1"/>
          <w:numId w:val="11"/>
        </w:numPr>
        <w:spacing w:after="0" w:line="240" w:lineRule="auto"/>
        <w:ind w:left="1276" w:hanging="283"/>
        <w:rPr>
          <w:rFonts w:ascii="Arial" w:eastAsia="Times New Roman" w:hAnsi="Arial" w:cs="Arial"/>
          <w:color w:val="000000"/>
          <w:sz w:val="28"/>
          <w:szCs w:val="28"/>
          <w:lang w:eastAsia="ru-RU"/>
        </w:rPr>
      </w:pPr>
      <w:r w:rsidRPr="00B47BA0">
        <w:rPr>
          <w:rFonts w:ascii="Times New Roman" w:eastAsia="Times New Roman" w:hAnsi="Times New Roman" w:cs="Times New Roman"/>
          <w:color w:val="000000"/>
          <w:sz w:val="18"/>
          <w:szCs w:val="18"/>
          <w:lang w:eastAsia="ru-RU"/>
        </w:rPr>
        <w:t>Оплата Услуг ОПЕРАТОРА производиться АБОНЕНТОМ по абонентской системе оплаты.</w:t>
      </w:r>
    </w:p>
    <w:p w:rsidR="00CA6F49" w:rsidRPr="004F742C" w:rsidRDefault="00B47BA0" w:rsidP="004F742C">
      <w:pPr>
        <w:spacing w:after="0" w:line="240" w:lineRule="auto"/>
        <w:ind w:left="993"/>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18"/>
          <w:szCs w:val="18"/>
          <w:lang w:eastAsia="ru-RU"/>
        </w:rPr>
        <w:t xml:space="preserve">4.2 </w:t>
      </w:r>
      <w:r w:rsidR="00CA6F49" w:rsidRPr="00CA6F49">
        <w:rPr>
          <w:rFonts w:ascii="Times New Roman" w:eastAsia="Times New Roman" w:hAnsi="Times New Roman" w:cs="Times New Roman"/>
          <w:color w:val="000000"/>
          <w:sz w:val="18"/>
          <w:szCs w:val="18"/>
          <w:lang w:eastAsia="ru-RU"/>
        </w:rPr>
        <w:t>Расчеты по настоящему договору производятся в рублях Российской Федерации в соответствии с выбранным АБОНЕНТОМ тарифом (</w:t>
      </w:r>
      <w:r w:rsidR="00CA6F49" w:rsidRPr="00C50BEC">
        <w:rPr>
          <w:rFonts w:ascii="Times New Roman" w:eastAsia="Times New Roman" w:hAnsi="Times New Roman" w:cs="Times New Roman"/>
          <w:color w:val="000000"/>
          <w:sz w:val="18"/>
          <w:szCs w:val="18"/>
          <w:lang w:eastAsia="ru-RU"/>
        </w:rPr>
        <w:t>Приложение № 2</w:t>
      </w:r>
      <w:r w:rsidR="00CA6F49" w:rsidRPr="00CA6F49">
        <w:rPr>
          <w:rFonts w:ascii="Times New Roman" w:eastAsia="Times New Roman" w:hAnsi="Times New Roman" w:cs="Times New Roman"/>
          <w:color w:val="000000"/>
          <w:sz w:val="18"/>
          <w:szCs w:val="18"/>
          <w:lang w:eastAsia="ru-RU"/>
        </w:rPr>
        <w:t xml:space="preserve"> к настоящему Договору</w:t>
      </w:r>
      <w:proofErr w:type="gramStart"/>
      <w:r w:rsidR="00CA6F49" w:rsidRPr="00CA6F49">
        <w:rPr>
          <w:rFonts w:ascii="Times New Roman" w:eastAsia="Times New Roman" w:hAnsi="Times New Roman" w:cs="Times New Roman"/>
          <w:color w:val="000000"/>
          <w:sz w:val="18"/>
          <w:szCs w:val="18"/>
          <w:lang w:eastAsia="ru-RU"/>
        </w:rPr>
        <w:t>).</w:t>
      </w:r>
      <w:r w:rsidR="002537AE" w:rsidRPr="004F742C">
        <w:rPr>
          <w:rFonts w:ascii="Times New Roman" w:eastAsia="Times New Roman" w:hAnsi="Times New Roman" w:cs="Times New Roman"/>
          <w:color w:val="000000"/>
          <w:sz w:val="18"/>
          <w:szCs w:val="18"/>
          <w:lang w:eastAsia="ru-RU"/>
        </w:rPr>
        <w:t>4.3</w:t>
      </w:r>
      <w:proofErr w:type="gramEnd"/>
      <w:r w:rsidR="002537AE" w:rsidRPr="004F742C">
        <w:rPr>
          <w:rFonts w:ascii="Times New Roman" w:eastAsia="Times New Roman" w:hAnsi="Times New Roman" w:cs="Times New Roman"/>
          <w:color w:val="000000"/>
          <w:sz w:val="18"/>
          <w:szCs w:val="18"/>
          <w:lang w:eastAsia="ru-RU"/>
        </w:rPr>
        <w:t xml:space="preserve">  </w:t>
      </w:r>
      <w:r w:rsidR="00CA6F49" w:rsidRPr="004F742C">
        <w:rPr>
          <w:rFonts w:ascii="Times New Roman" w:eastAsia="Times New Roman" w:hAnsi="Times New Roman" w:cs="Times New Roman"/>
          <w:color w:val="000000"/>
          <w:sz w:val="18"/>
          <w:szCs w:val="18"/>
          <w:lang w:eastAsia="ru-RU"/>
        </w:rPr>
        <w:t>Расчетным периодом является один</w:t>
      </w:r>
      <w:r w:rsidR="00CA6F49" w:rsidRPr="004F742C">
        <w:rPr>
          <w:rFonts w:ascii="Times New Roman" w:eastAsia="Times New Roman" w:hAnsi="Times New Roman" w:cs="Times New Roman"/>
          <w:color w:val="000000"/>
          <w:sz w:val="18"/>
          <w:lang w:eastAsia="ru-RU"/>
        </w:rPr>
        <w:t> </w:t>
      </w:r>
      <w:r w:rsidR="00CA6F49" w:rsidRPr="004F742C">
        <w:rPr>
          <w:rFonts w:ascii="Times New Roman" w:eastAsia="Times New Roman" w:hAnsi="Times New Roman" w:cs="Times New Roman"/>
          <w:color w:val="000000"/>
          <w:sz w:val="18"/>
          <w:szCs w:val="18"/>
          <w:lang w:eastAsia="ru-RU"/>
        </w:rPr>
        <w:t>календарный месяц.</w:t>
      </w:r>
    </w:p>
    <w:p w:rsidR="004F742C" w:rsidRDefault="00CA6F49" w:rsidP="004F742C">
      <w:pPr>
        <w:spacing w:after="0" w:line="240" w:lineRule="auto"/>
        <w:ind w:left="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4.4. Началом расчетного периода является дата заключения договора.</w:t>
      </w:r>
      <w:r w:rsidR="004F742C">
        <w:rPr>
          <w:rFonts w:ascii="Arial" w:eastAsia="Times New Roman" w:hAnsi="Arial" w:cs="Arial"/>
          <w:color w:val="000000"/>
          <w:sz w:val="28"/>
          <w:szCs w:val="28"/>
          <w:lang w:eastAsia="ru-RU"/>
        </w:rPr>
        <w:t xml:space="preserve"> </w:t>
      </w:r>
    </w:p>
    <w:p w:rsidR="00CA6F49" w:rsidRPr="00CA6F49" w:rsidRDefault="00CA6F49" w:rsidP="004F742C">
      <w:pPr>
        <w:spacing w:after="0" w:line="240" w:lineRule="auto"/>
        <w:ind w:left="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4.5. Тарифы на Услуги согласовываются </w:t>
      </w:r>
      <w:r w:rsidRPr="00C50BEC">
        <w:rPr>
          <w:rFonts w:ascii="Times New Roman" w:eastAsia="Times New Roman" w:hAnsi="Times New Roman" w:cs="Times New Roman"/>
          <w:color w:val="000000"/>
          <w:sz w:val="18"/>
          <w:szCs w:val="18"/>
          <w:lang w:eastAsia="ru-RU"/>
        </w:rPr>
        <w:t>Приложением № 2 к настоящему договору.</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4.6. Оплата услуг ОПЕРАТОРА производиться путем наличного или безналичного расчета в рублях Российской Федерации. Оплата может быть произведена, в том числе, и путем использования карт оплаты Услуг ОПЕРАТОРА.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4.7. Сумма внесенных денежных средств зачисляется на лицевой счет АБОНЕНТА в порядке авансового платежа.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4.8. ОПЕРАТОР списывает денежные средства в оплату оказанных Услуг связи с лицевого счета АБОНЕНТА ежедневно в размере стоимости 1 календарного дня, определяемого путем деления стоимости месячной абонентской платы на количество дней месяца.</w:t>
      </w:r>
    </w:p>
    <w:p w:rsidR="00CA6F49" w:rsidRDefault="00CA6F49" w:rsidP="00CA6F49">
      <w:pPr>
        <w:spacing w:after="0" w:line="240" w:lineRule="auto"/>
        <w:ind w:firstLine="993"/>
        <w:jc w:val="both"/>
        <w:rPr>
          <w:rFonts w:ascii="Times New Roman" w:eastAsia="Times New Roman" w:hAnsi="Times New Roman" w:cs="Times New Roman"/>
          <w:color w:val="000000"/>
          <w:sz w:val="18"/>
          <w:szCs w:val="18"/>
          <w:lang w:eastAsia="ru-RU"/>
        </w:rPr>
      </w:pPr>
      <w:r w:rsidRPr="00CA6F49">
        <w:rPr>
          <w:rFonts w:ascii="Times New Roman" w:eastAsia="Times New Roman" w:hAnsi="Times New Roman" w:cs="Times New Roman"/>
          <w:color w:val="000000"/>
          <w:sz w:val="18"/>
          <w:szCs w:val="18"/>
          <w:lang w:eastAsia="ru-RU"/>
        </w:rPr>
        <w:t>4.9. Основанием для выставления счета АБОНЕНТУ, за предоставленные Услуги, являются данные, полученные с помощью оборудования, используемого ОПЕРАТОРОМ для учета объема оказанных услуг (АСР).</w:t>
      </w:r>
    </w:p>
    <w:p w:rsidR="00C50BEC" w:rsidRPr="00CA6F49" w:rsidRDefault="00C50BEC" w:rsidP="00C50BEC">
      <w:pPr>
        <w:spacing w:after="0" w:line="240" w:lineRule="auto"/>
        <w:ind w:firstLine="993"/>
        <w:rPr>
          <w:rFonts w:ascii="Arial" w:eastAsia="Times New Roman" w:hAnsi="Arial" w:cs="Arial"/>
          <w:color w:val="000000"/>
          <w:sz w:val="28"/>
          <w:szCs w:val="28"/>
          <w:lang w:eastAsia="ru-RU"/>
        </w:rPr>
      </w:pPr>
    </w:p>
    <w:p w:rsidR="00C50BEC" w:rsidRDefault="00C50BEC" w:rsidP="00C50BEC">
      <w:pPr>
        <w:spacing w:after="0" w:line="240" w:lineRule="auto"/>
        <w:ind w:firstLine="993"/>
        <w:jc w:val="both"/>
        <w:rPr>
          <w:rFonts w:ascii="Times New Roman" w:eastAsia="Times New Roman" w:hAnsi="Times New Roman" w:cs="Times New Roman"/>
          <w:color w:val="000000"/>
          <w:sz w:val="18"/>
          <w:szCs w:val="18"/>
          <w:lang w:eastAsia="ru-RU"/>
        </w:rPr>
      </w:pPr>
      <w:r w:rsidRPr="00CA6F49">
        <w:rPr>
          <w:rFonts w:ascii="Times New Roman" w:eastAsia="Times New Roman" w:hAnsi="Times New Roman" w:cs="Times New Roman"/>
          <w:color w:val="000000"/>
          <w:sz w:val="18"/>
          <w:szCs w:val="18"/>
          <w:lang w:eastAsia="ru-RU"/>
        </w:rPr>
        <w:t xml:space="preserve">________________________Оператор </w:t>
      </w:r>
      <w:r w:rsidRPr="00756E36">
        <w:rPr>
          <w:rFonts w:ascii="Times New Roman" w:eastAsia="Times New Roman" w:hAnsi="Times New Roman" w:cs="Times New Roman"/>
          <w:color w:val="000000"/>
          <w:sz w:val="18"/>
          <w:szCs w:val="18"/>
          <w:lang w:eastAsia="ru-RU"/>
        </w:rPr>
        <w:t xml:space="preserve">                                                              </w:t>
      </w:r>
      <w:r w:rsidRPr="00CA6F49">
        <w:rPr>
          <w:rFonts w:ascii="Times New Roman" w:eastAsia="Times New Roman" w:hAnsi="Times New Roman" w:cs="Times New Roman"/>
          <w:color w:val="000000"/>
          <w:sz w:val="18"/>
          <w:szCs w:val="18"/>
          <w:lang w:eastAsia="ru-RU"/>
        </w:rPr>
        <w:t>_______________________Абонент</w:t>
      </w:r>
    </w:p>
    <w:p w:rsidR="00C50BEC" w:rsidRPr="00CA6F49" w:rsidRDefault="00C50BEC" w:rsidP="00CA6F49">
      <w:pPr>
        <w:spacing w:after="0" w:line="240" w:lineRule="auto"/>
        <w:ind w:firstLine="993"/>
        <w:jc w:val="both"/>
        <w:rPr>
          <w:rFonts w:ascii="Arial" w:eastAsia="Times New Roman" w:hAnsi="Arial" w:cs="Arial"/>
          <w:color w:val="000000"/>
          <w:sz w:val="28"/>
          <w:szCs w:val="28"/>
          <w:lang w:eastAsia="ru-RU"/>
        </w:rPr>
      </w:pP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4.10. АБОНЕНТ в течение </w:t>
      </w:r>
      <w:r w:rsidR="00B403B3">
        <w:rPr>
          <w:rFonts w:ascii="Times New Roman" w:eastAsia="Times New Roman" w:hAnsi="Times New Roman" w:cs="Times New Roman"/>
          <w:color w:val="000000"/>
          <w:sz w:val="18"/>
          <w:szCs w:val="18"/>
          <w:lang w:eastAsia="ru-RU"/>
        </w:rPr>
        <w:t>3</w:t>
      </w:r>
      <w:r w:rsidR="00837E78">
        <w:rPr>
          <w:rFonts w:ascii="Times New Roman" w:eastAsia="Times New Roman" w:hAnsi="Times New Roman" w:cs="Times New Roman"/>
          <w:color w:val="000000"/>
          <w:sz w:val="18"/>
          <w:szCs w:val="18"/>
          <w:lang w:eastAsia="ru-RU"/>
        </w:rPr>
        <w:t>-х</w:t>
      </w:r>
      <w:r w:rsidRPr="00CA6F49">
        <w:rPr>
          <w:rFonts w:ascii="Times New Roman" w:eastAsia="Times New Roman" w:hAnsi="Times New Roman" w:cs="Times New Roman"/>
          <w:color w:val="000000"/>
          <w:sz w:val="18"/>
          <w:szCs w:val="18"/>
          <w:lang w:eastAsia="ru-RU"/>
        </w:rPr>
        <w:t xml:space="preserve"> дней с момента подписания настоящего Договора оплачивает ОПЕРАТОРУ стоимость предоставления доступа к сети передачи данных и регистрации в сети передачи данных в соответствии с Приложением № 1 к настоящему договору. Данный платеж взимается однократно.</w:t>
      </w:r>
    </w:p>
    <w:p w:rsidR="004F742C" w:rsidRPr="00CA6F49" w:rsidRDefault="00CA6F49" w:rsidP="00C50BEC">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4.11. В дальнейшем АБОНЕНТ обязан самостоятельно следить за состоянием своего лицевого счета, своевременно пополняя его.</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4.12. Адрес и способ оплаты Услуг: в офисе Оператора по адресам: г. Красноярск, ул. </w:t>
      </w:r>
      <w:r w:rsidR="002537AE">
        <w:rPr>
          <w:rFonts w:ascii="Times New Roman" w:eastAsia="Times New Roman" w:hAnsi="Times New Roman" w:cs="Times New Roman"/>
          <w:color w:val="000000"/>
          <w:sz w:val="18"/>
          <w:szCs w:val="18"/>
          <w:lang w:eastAsia="ru-RU"/>
        </w:rPr>
        <w:t xml:space="preserve">Свердловская, 3д, оф.206 </w:t>
      </w:r>
      <w:r w:rsidRPr="00CA6F49">
        <w:rPr>
          <w:rFonts w:ascii="Times New Roman" w:eastAsia="Times New Roman" w:hAnsi="Times New Roman" w:cs="Times New Roman"/>
          <w:color w:val="000000"/>
          <w:sz w:val="18"/>
          <w:szCs w:val="18"/>
          <w:lang w:eastAsia="ru-RU"/>
        </w:rPr>
        <w:t xml:space="preserve">(телефон информационно - справочной службы ОПЕРАТОРА: 8 (391) </w:t>
      </w:r>
      <w:r w:rsidR="00CB262E">
        <w:rPr>
          <w:rFonts w:ascii="Times New Roman" w:eastAsia="Times New Roman" w:hAnsi="Times New Roman" w:cs="Times New Roman"/>
          <w:color w:val="000000"/>
          <w:sz w:val="18"/>
          <w:szCs w:val="18"/>
          <w:lang w:eastAsia="ru-RU"/>
        </w:rPr>
        <w:t>206-10-06</w:t>
      </w:r>
      <w:r w:rsidRPr="00CA6F49">
        <w:rPr>
          <w:rFonts w:ascii="Times New Roman" w:eastAsia="Times New Roman" w:hAnsi="Times New Roman" w:cs="Times New Roman"/>
          <w:color w:val="000000"/>
          <w:sz w:val="18"/>
          <w:szCs w:val="18"/>
          <w:lang w:eastAsia="ru-RU"/>
        </w:rPr>
        <w:t>).</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4.13. При отсутствии денежных средств на лицевом счете АБОНЕНТА, ОПЕРАТОР имеет право приостановить доступ ко всем видам Услуг, </w:t>
      </w:r>
      <w:r w:rsidRPr="00884D4C">
        <w:rPr>
          <w:rFonts w:ascii="Times New Roman" w:eastAsia="Times New Roman" w:hAnsi="Times New Roman" w:cs="Times New Roman"/>
          <w:color w:val="000000"/>
          <w:sz w:val="18"/>
          <w:szCs w:val="18"/>
          <w:lang w:eastAsia="ru-RU"/>
        </w:rPr>
        <w:t xml:space="preserve">уведомив об этом АБОНЕНТА, до </w:t>
      </w:r>
      <w:r w:rsidR="00884D4C" w:rsidRPr="00884D4C">
        <w:rPr>
          <w:rFonts w:ascii="Times New Roman" w:eastAsia="Times New Roman" w:hAnsi="Times New Roman" w:cs="Times New Roman"/>
          <w:color w:val="000000"/>
          <w:sz w:val="18"/>
          <w:szCs w:val="18"/>
          <w:lang w:eastAsia="ru-RU"/>
        </w:rPr>
        <w:t>полного погашения задолженности и</w:t>
      </w:r>
      <w:r w:rsidR="00884D4C">
        <w:rPr>
          <w:rFonts w:ascii="Times New Roman" w:eastAsia="Times New Roman" w:hAnsi="Times New Roman" w:cs="Times New Roman"/>
          <w:color w:val="000000"/>
          <w:sz w:val="18"/>
          <w:szCs w:val="18"/>
          <w:lang w:eastAsia="ru-RU"/>
        </w:rPr>
        <w:t xml:space="preserve"> внесении абонентом полной суммы ежемесячного авансового платежа на лицевой счет согласно действующего тарифного плана.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4.14.При осуществлении расчетов АБОНЕНТ указывает номер настоящего договора и имя пользователя с тем, чтобы ОПЕРАТОР мог идентифицировать платеж.</w:t>
      </w:r>
    </w:p>
    <w:p w:rsidR="00CA6F49" w:rsidRPr="00CA6F49" w:rsidRDefault="00C47C64" w:rsidP="00C47C64">
      <w:pPr>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0"/>
          <w:szCs w:val="20"/>
          <w:lang w:eastAsia="ru-RU"/>
        </w:rPr>
        <w:t xml:space="preserve">5. </w:t>
      </w:r>
      <w:r w:rsidR="00CA6F49" w:rsidRPr="00CA6F49">
        <w:rPr>
          <w:rFonts w:ascii="Times New Roman" w:eastAsia="Times New Roman" w:hAnsi="Times New Roman" w:cs="Times New Roman"/>
          <w:b/>
          <w:bCs/>
          <w:color w:val="000000"/>
          <w:sz w:val="20"/>
          <w:szCs w:val="20"/>
          <w:lang w:eastAsia="ru-RU"/>
        </w:rPr>
        <w:t>ОТВЕТСТВЕНОСТЬ СТОРОН</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5.1.При невыполнении одной из сторон какого-либо положения настоящего Договора, стороны несут ответственность в соответствии с действующим законодательством Российской Федерации.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5.2.Зона ответственности ОПЕРАТОРА за эксплуатацию и обслуживание сети ограничена сетевым оборудованием узлов доступа ОПЕРАТОРА.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5.3.АБОНЕНТ обеспечивает сохранность учетных имен и паролей, переданных ему ОПЕРАТОРОМ. В случае утери пароля либо несанкционированной работы под учетным именем и паролем АБОНЕНТА ОПЕРАТОР предоставляет АБОНЕНТУ другой пароль.</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5.4.Стороны несут ответственность только за ущерб, причиненный в результате виновных действий.</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5.5. За неисполнение или ненадлежащее исполнение обязательств по договору ОПЕРАТОР несет ответственность перед АБОНЕНТОМ в следующих случаях:</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а) нарушение сроков предоставления доступа к сети передачи данных с использованием абонентской линии;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б) нарушение предусмотренных договором сроков оказания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в) неоказание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 предусмотренных договором;</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г) некачественное оказание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5.6. При нарушении ОПЕРАТОРОМ установленных сроков оказания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 АБОНЕНТ по своему выбору вправе:</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а) назначить ОПЕРАТОРУ связи новый срок, в течение которого должна быть оказана </w:t>
      </w:r>
      <w:proofErr w:type="spellStart"/>
      <w:r w:rsidRPr="00CA6F49">
        <w:rPr>
          <w:rFonts w:ascii="Times New Roman" w:eastAsia="Times New Roman" w:hAnsi="Times New Roman" w:cs="Times New Roman"/>
          <w:color w:val="000000"/>
          <w:sz w:val="18"/>
          <w:szCs w:val="18"/>
          <w:lang w:eastAsia="ru-RU"/>
        </w:rPr>
        <w:t>телематическая</w:t>
      </w:r>
      <w:proofErr w:type="spellEnd"/>
      <w:r w:rsidRPr="00CA6F49">
        <w:rPr>
          <w:rFonts w:ascii="Times New Roman" w:eastAsia="Times New Roman" w:hAnsi="Times New Roman" w:cs="Times New Roman"/>
          <w:color w:val="000000"/>
          <w:sz w:val="18"/>
          <w:szCs w:val="18"/>
          <w:lang w:eastAsia="ru-RU"/>
        </w:rPr>
        <w:t xml:space="preserve"> Услуга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б) поручить оказание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 третьим лицам за разумную цену и потребовать от ОПЕРАТОРА связи возмещения понесенных расходов;</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в) безвозмездного устранения недостатков, выявленных при оказании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г) потребовать уменьшения стоимости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д) расторгнуть договор.</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5.7. При нарушении сроков предоставления доступа к сети передачи данных ОПЕРАТОР уплачивает АБОНЕНТУ неустойку в размере 3% (трех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но не более размера предусмотренной договором платы.</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5.8. В случае нарушения ОПЕРАТОРОМ установленных сроков оказания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 </w:t>
      </w:r>
      <w:r w:rsidR="004371AC">
        <w:rPr>
          <w:rFonts w:ascii="Times New Roman" w:eastAsia="Times New Roman" w:hAnsi="Times New Roman" w:cs="Times New Roman"/>
          <w:color w:val="000000"/>
          <w:sz w:val="18"/>
          <w:szCs w:val="18"/>
          <w:lang w:eastAsia="ru-RU"/>
        </w:rPr>
        <w:t>АБОНЕНТ вправе требовать возмещение</w:t>
      </w:r>
      <w:r w:rsidRPr="00CA6F49">
        <w:rPr>
          <w:rFonts w:ascii="Times New Roman" w:eastAsia="Times New Roman" w:hAnsi="Times New Roman" w:cs="Times New Roman"/>
          <w:color w:val="000000"/>
          <w:sz w:val="18"/>
          <w:szCs w:val="18"/>
          <w:lang w:eastAsia="ru-RU"/>
        </w:rPr>
        <w:t xml:space="preserve"> убытков, причиненных им в связи с нарушением указанных сроков.</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5.9. В случае нарушения Оператором установленных ограничений на распространение сведений об Абоненте, ставших ему известными ввиду исполнения договора, Оператор по требованию Абонента возмещает причиненные этими действиями убытки.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5.10. ОПЕРАТОР не несет ответственности за содержание информации, передаваемой (получаемой) АБОНЕНТОМ при пользовании </w:t>
      </w:r>
      <w:proofErr w:type="spellStart"/>
      <w:r w:rsidRPr="00CA6F49">
        <w:rPr>
          <w:rFonts w:ascii="Times New Roman" w:eastAsia="Times New Roman" w:hAnsi="Times New Roman" w:cs="Times New Roman"/>
          <w:color w:val="000000"/>
          <w:sz w:val="18"/>
          <w:szCs w:val="18"/>
          <w:lang w:eastAsia="ru-RU"/>
        </w:rPr>
        <w:t>телематическими</w:t>
      </w:r>
      <w:proofErr w:type="spellEnd"/>
      <w:r w:rsidRPr="00CA6F49">
        <w:rPr>
          <w:rFonts w:ascii="Times New Roman" w:eastAsia="Times New Roman" w:hAnsi="Times New Roman" w:cs="Times New Roman"/>
          <w:color w:val="000000"/>
          <w:sz w:val="18"/>
          <w:szCs w:val="18"/>
          <w:lang w:eastAsia="ru-RU"/>
        </w:rPr>
        <w:t xml:space="preserve"> Услугами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5.11. АБОНЕНТ несет ответственность перед ОПЕРАТОРОМ в следующих случаях:</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а) неоплата, неполная или несвоевременная оплата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б) нарушение правил эксплуатации пользовательского (оконечного) оборудования и (или) абонентского терминала;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в) нарушение запрета на подключение пользовательского (оконечного) оборудования, не соответствующего установленным требованиям;</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г) совершение действий, приводящих к нарушению функционирования средств связи и сети связи ОПЕРАТОРА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5.12. В случаях, указанных в</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sz w:val="18"/>
          <w:szCs w:val="18"/>
          <w:lang w:eastAsia="ru-RU"/>
        </w:rPr>
        <w:t>пункте</w:t>
      </w:r>
      <w:r w:rsidRPr="00C47C64">
        <w:rPr>
          <w:rFonts w:ascii="Times New Roman" w:eastAsia="Times New Roman" w:hAnsi="Times New Roman" w:cs="Times New Roman"/>
          <w:color w:val="0000FF"/>
          <w:sz w:val="18"/>
          <w:lang w:eastAsia="ru-RU"/>
        </w:rPr>
        <w:t> </w:t>
      </w:r>
      <w:r w:rsidRPr="00CA6F49">
        <w:rPr>
          <w:rFonts w:ascii="Times New Roman" w:eastAsia="Times New Roman" w:hAnsi="Times New Roman" w:cs="Times New Roman"/>
          <w:color w:val="000000"/>
          <w:sz w:val="18"/>
          <w:szCs w:val="18"/>
          <w:lang w:eastAsia="ru-RU"/>
        </w:rPr>
        <w:t>5.11. настоящего договора, ОПЕРАТОР вправе обратиться в суд с иском о возмещении убытков, причиненных такими действиями АБОНЕНТА.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5.13. В случае неоплаты, неполной или несвоевременной оплаты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 АБОНЕНТ уплачивает ОПЕРАТОРУ связи неустойку в размере 1% (одного процента) стоимости неоплаченных, оплаченных в неполном объеме или несвоевременно оплаченных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 за каждый день просрочки вплоть до дня погашения задолженности, но не более суммы, подлежащей оплате.</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5.14. В случае непредставления, неполного или несвоевременного представления информации об оказании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Услуг связи АБОНЕНТ вправе отказаться от исполнения договора и обратиться в суд с иском о возврате средств, уплаченных за оказанные </w:t>
      </w:r>
      <w:proofErr w:type="spellStart"/>
      <w:r w:rsidRPr="00CA6F49">
        <w:rPr>
          <w:rFonts w:ascii="Times New Roman" w:eastAsia="Times New Roman" w:hAnsi="Times New Roman" w:cs="Times New Roman"/>
          <w:color w:val="000000"/>
          <w:sz w:val="18"/>
          <w:szCs w:val="18"/>
          <w:lang w:eastAsia="ru-RU"/>
        </w:rPr>
        <w:t>телематические</w:t>
      </w:r>
      <w:proofErr w:type="spellEnd"/>
      <w:r w:rsidRPr="00CA6F49">
        <w:rPr>
          <w:rFonts w:ascii="Times New Roman" w:eastAsia="Times New Roman" w:hAnsi="Times New Roman" w:cs="Times New Roman"/>
          <w:color w:val="000000"/>
          <w:sz w:val="18"/>
          <w:szCs w:val="18"/>
          <w:lang w:eastAsia="ru-RU"/>
        </w:rPr>
        <w:t xml:space="preserve"> Услуги связи, и о возмещении понесенных убытков.</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5.15. Поскольку Интернет является добровольным объединением различных сетей, ОПЕРАТОР не несет ответственности за нормальное функционирование и доступность отдельных сегментов сети передачи данных и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служб. ОПЕРАТОР не гарантирует возможность информационного обмена с теми узлами и серверами, которые временно или постоянно не доступны через сеть передачи данных и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служб.</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5.16. АБОНЕНТ принимает на себя полную ответственность и риски, связанные с использованием материалов, информации, рекламы, полученных им в сети передачи данных и </w:t>
      </w:r>
      <w:proofErr w:type="spellStart"/>
      <w:r w:rsidRPr="00CA6F49">
        <w:rPr>
          <w:rFonts w:ascii="Times New Roman" w:eastAsia="Times New Roman" w:hAnsi="Times New Roman" w:cs="Times New Roman"/>
          <w:color w:val="000000"/>
          <w:sz w:val="18"/>
          <w:szCs w:val="18"/>
          <w:lang w:eastAsia="ru-RU"/>
        </w:rPr>
        <w:t>телематических</w:t>
      </w:r>
      <w:proofErr w:type="spellEnd"/>
      <w:r w:rsidRPr="00CA6F49">
        <w:rPr>
          <w:rFonts w:ascii="Times New Roman" w:eastAsia="Times New Roman" w:hAnsi="Times New Roman" w:cs="Times New Roman"/>
          <w:color w:val="000000"/>
          <w:sz w:val="18"/>
          <w:szCs w:val="18"/>
          <w:lang w:eastAsia="ru-RU"/>
        </w:rPr>
        <w:t xml:space="preserve"> служб.</w:t>
      </w:r>
    </w:p>
    <w:p w:rsidR="00CA6F49" w:rsidRDefault="00CA6F49" w:rsidP="00CA6F49">
      <w:pPr>
        <w:spacing w:after="0" w:line="240" w:lineRule="auto"/>
        <w:ind w:firstLine="993"/>
        <w:jc w:val="both"/>
        <w:rPr>
          <w:rFonts w:ascii="Times New Roman" w:eastAsia="Times New Roman" w:hAnsi="Times New Roman" w:cs="Times New Roman"/>
          <w:color w:val="000000"/>
          <w:sz w:val="18"/>
          <w:szCs w:val="18"/>
          <w:lang w:eastAsia="ru-RU"/>
        </w:rPr>
      </w:pPr>
      <w:r w:rsidRPr="00CA6F49">
        <w:rPr>
          <w:rFonts w:ascii="Times New Roman" w:eastAsia="Times New Roman" w:hAnsi="Times New Roman" w:cs="Times New Roman"/>
          <w:color w:val="000000"/>
          <w:sz w:val="18"/>
          <w:szCs w:val="18"/>
          <w:lang w:eastAsia="ru-RU"/>
        </w:rPr>
        <w:t>5.17. ОПЕРАТОР освобождается от ответственности, связанной с задержками и перебоями, происходящими по причинам, которые находятся вне сферы разумного контроля со стороны ОПЕРАТОРА, а именно: с размещением, получением или неполучением любого сообщения, информации, программного обеспечения или других материалов в сети Интернет другими лицами, использующими с санкции АБОНЕНТА его имя пользователя и пароль, прямым или косвенным ущербом, причиненным АБОНЕНТУ в результате использования или невозможности пользования Услугами, в результате ошибок, пропусков, перерывов в работе, удалении файлов, изменения функций, дефектов, задержек в работе, случившихся не по вине ОПЕРАТОРА, а также скоростью передачи данных в Интернете в зоне сети передачи данных сторонних ОПЕРАТОРОВ.</w:t>
      </w:r>
    </w:p>
    <w:p w:rsidR="00C50BEC" w:rsidRDefault="00C50BEC" w:rsidP="00C50BEC">
      <w:pPr>
        <w:spacing w:after="0" w:line="240" w:lineRule="auto"/>
        <w:ind w:firstLine="993"/>
        <w:jc w:val="both"/>
        <w:rPr>
          <w:rFonts w:ascii="Times New Roman" w:eastAsia="Times New Roman" w:hAnsi="Times New Roman" w:cs="Times New Roman"/>
          <w:color w:val="000000"/>
          <w:sz w:val="18"/>
          <w:szCs w:val="18"/>
          <w:lang w:eastAsia="ru-RU"/>
        </w:rPr>
      </w:pPr>
    </w:p>
    <w:p w:rsidR="00C50BEC" w:rsidRDefault="00C50BEC" w:rsidP="00C50BEC">
      <w:pPr>
        <w:spacing w:after="0" w:line="240" w:lineRule="auto"/>
        <w:ind w:firstLine="993"/>
        <w:jc w:val="both"/>
        <w:rPr>
          <w:rFonts w:ascii="Times New Roman" w:eastAsia="Times New Roman" w:hAnsi="Times New Roman" w:cs="Times New Roman"/>
          <w:color w:val="000000"/>
          <w:sz w:val="18"/>
          <w:szCs w:val="18"/>
          <w:lang w:eastAsia="ru-RU"/>
        </w:rPr>
      </w:pPr>
      <w:r w:rsidRPr="00CA6F49">
        <w:rPr>
          <w:rFonts w:ascii="Times New Roman" w:eastAsia="Times New Roman" w:hAnsi="Times New Roman" w:cs="Times New Roman"/>
          <w:color w:val="000000"/>
          <w:sz w:val="18"/>
          <w:szCs w:val="18"/>
          <w:lang w:eastAsia="ru-RU"/>
        </w:rPr>
        <w:t xml:space="preserve">________________________Оператор </w:t>
      </w:r>
      <w:r>
        <w:rPr>
          <w:rFonts w:ascii="Times New Roman" w:eastAsia="Times New Roman" w:hAnsi="Times New Roman" w:cs="Times New Roman"/>
          <w:color w:val="000000"/>
          <w:sz w:val="18"/>
          <w:szCs w:val="18"/>
          <w:lang w:eastAsia="ru-RU"/>
        </w:rPr>
        <w:t xml:space="preserve">                                                      </w:t>
      </w:r>
      <w:r w:rsidRPr="00CA6F49">
        <w:rPr>
          <w:rFonts w:ascii="Times New Roman" w:eastAsia="Times New Roman" w:hAnsi="Times New Roman" w:cs="Times New Roman"/>
          <w:color w:val="000000"/>
          <w:sz w:val="18"/>
          <w:szCs w:val="18"/>
          <w:lang w:eastAsia="ru-RU"/>
        </w:rPr>
        <w:t>_______________________Абонент</w:t>
      </w:r>
    </w:p>
    <w:p w:rsidR="00C50BEC" w:rsidRPr="00CA6F49" w:rsidRDefault="00C50BEC" w:rsidP="00CA6F49">
      <w:pPr>
        <w:spacing w:after="0" w:line="240" w:lineRule="auto"/>
        <w:ind w:firstLine="993"/>
        <w:jc w:val="both"/>
        <w:rPr>
          <w:rFonts w:ascii="Arial" w:eastAsia="Times New Roman" w:hAnsi="Arial" w:cs="Arial"/>
          <w:color w:val="000000"/>
          <w:sz w:val="28"/>
          <w:szCs w:val="28"/>
          <w:lang w:eastAsia="ru-RU"/>
        </w:rPr>
      </w:pP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lastRenderedPageBreak/>
        <w:t>5.18. ОПЕРАТОР не несет ответственности за действия третьих лиц, результатом которых явилась порча программной оболочки, технических или программных средств АБОНЕНТА либо ОПЕРАТОРА.</w:t>
      </w:r>
    </w:p>
    <w:p w:rsidR="00CA6F49" w:rsidRPr="00CA6F49" w:rsidRDefault="00C47C64" w:rsidP="00C47C64">
      <w:pPr>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0"/>
          <w:szCs w:val="20"/>
          <w:lang w:eastAsia="ru-RU"/>
        </w:rPr>
        <w:t xml:space="preserve">6. </w:t>
      </w:r>
      <w:r w:rsidR="00CA6F49" w:rsidRPr="00CA6F49">
        <w:rPr>
          <w:rFonts w:ascii="Times New Roman" w:eastAsia="Times New Roman" w:hAnsi="Times New Roman" w:cs="Times New Roman"/>
          <w:b/>
          <w:bCs/>
          <w:color w:val="000000"/>
          <w:sz w:val="20"/>
          <w:szCs w:val="20"/>
          <w:lang w:eastAsia="ru-RU"/>
        </w:rPr>
        <w:t>ОБСТОЯТЕЛЬСТВА НЕПРЕОДОЛИМОЙ СИЛЫ</w:t>
      </w:r>
    </w:p>
    <w:p w:rsidR="00C47C64" w:rsidRPr="00CA6F49" w:rsidRDefault="00CA6F49" w:rsidP="00C50BEC">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6.1.Любая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которые стороны не могли ни предвидеть, ни предотвратить разумными мерами.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6.2.К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изменение компетенции государственного органа, уполномоченного осуществлять лицензирование, военные действия любого характера, препятствующие выполнению настоящего договора.</w:t>
      </w:r>
    </w:p>
    <w:p w:rsidR="00CA6F49" w:rsidRPr="00CA6F49" w:rsidRDefault="00C47C64" w:rsidP="00C47C64">
      <w:pPr>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0"/>
          <w:szCs w:val="20"/>
          <w:lang w:eastAsia="ru-RU"/>
        </w:rPr>
        <w:t xml:space="preserve">7. </w:t>
      </w:r>
      <w:r w:rsidR="00CA6F49" w:rsidRPr="00CA6F49">
        <w:rPr>
          <w:rFonts w:ascii="Times New Roman" w:eastAsia="Times New Roman" w:hAnsi="Times New Roman" w:cs="Times New Roman"/>
          <w:b/>
          <w:bCs/>
          <w:color w:val="000000"/>
          <w:sz w:val="20"/>
          <w:szCs w:val="20"/>
          <w:lang w:eastAsia="ru-RU"/>
        </w:rPr>
        <w:t>СРОК ДЕЙСТВИЯ ДОГОВОРА, РАСТОРЖЕНИЕ, ПРИОСТАНОВЛЕНИЕ ДОГОВОРА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7.1.Настоящий Договор заключен с момента подписания на неопределенный срок.</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7.2. АБОНЕНТ вправе в любое время в одностороннем порядке расторгнуть договор при условии оплаты им понесенных ОПЕРАТОРОМ расходов по оказанию ему Услуг связи. Порядок одностороннего отказа от исполнения договора определяется договором.</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7.3. По письменному заявлению АБОНЕНТА, ОПЕРАТОР связи обязан без расторжения договора</w:t>
      </w:r>
      <w:r w:rsidRPr="00CA6F49">
        <w:rPr>
          <w:rFonts w:ascii="Times New Roman" w:eastAsia="Times New Roman" w:hAnsi="Times New Roman" w:cs="Times New Roman"/>
          <w:color w:val="000000"/>
          <w:sz w:val="18"/>
          <w:lang w:eastAsia="ru-RU"/>
        </w:rPr>
        <w:t> </w:t>
      </w:r>
      <w:r w:rsidRPr="00CA6F49">
        <w:rPr>
          <w:rFonts w:ascii="Times New Roman" w:eastAsia="Times New Roman" w:hAnsi="Times New Roman" w:cs="Times New Roman"/>
          <w:color w:val="000000"/>
          <w:sz w:val="18"/>
          <w:szCs w:val="18"/>
          <w:lang w:eastAsia="ru-RU"/>
        </w:rPr>
        <w:t>приостановить оказание Услуги АБОНЕНТУ. При этом с АБОНЕНТА взимается плата за весь период, указанный в заявлении, в соответствии с установленным для таких случаев тарифом.</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7.4.Действие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7.5.Внесение изменений в договор, заключенный в письменной форме, в том числе касающихся изменения абонентом системы оплаты Услуг связи, оформляется путем заключения дополнительного соглашения к настоящему договору.</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7.6.В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7.7.В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7.8.В случае прекращения у АБОНЕНТА права владения или пользования помещением, в котором установлено оборудование, договор с АБОНЕНТОМ прекращается.</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7.9. Договор составлен в двух экземплярах, имеющих одинаковую юридическую силу, по одному для каждой из сторон.</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 xml:space="preserve">7.10. </w:t>
      </w:r>
      <w:r w:rsidR="00C50BEC" w:rsidRPr="00C50BEC">
        <w:rPr>
          <w:rFonts w:ascii="Times New Roman" w:eastAsia="Times New Roman" w:hAnsi="Times New Roman" w:cs="Times New Roman"/>
          <w:color w:val="000000"/>
          <w:sz w:val="18"/>
          <w:szCs w:val="18"/>
          <w:lang w:eastAsia="ru-RU"/>
        </w:rPr>
        <w:t>Приложения к договору (№ 1-2</w:t>
      </w:r>
      <w:r w:rsidRPr="00C50BEC">
        <w:rPr>
          <w:rFonts w:ascii="Times New Roman" w:eastAsia="Times New Roman" w:hAnsi="Times New Roman" w:cs="Times New Roman"/>
          <w:color w:val="000000"/>
          <w:sz w:val="18"/>
          <w:szCs w:val="18"/>
          <w:lang w:eastAsia="ru-RU"/>
        </w:rPr>
        <w:t>) являются неотъемлемой частью</w:t>
      </w:r>
      <w:r w:rsidRPr="00CA6F49">
        <w:rPr>
          <w:rFonts w:ascii="Times New Roman" w:eastAsia="Times New Roman" w:hAnsi="Times New Roman" w:cs="Times New Roman"/>
          <w:color w:val="000000"/>
          <w:sz w:val="18"/>
          <w:szCs w:val="18"/>
          <w:lang w:eastAsia="ru-RU"/>
        </w:rPr>
        <w:t xml:space="preserve"> настоящего договора.</w:t>
      </w:r>
    </w:p>
    <w:p w:rsidR="00CA6F49" w:rsidRPr="00CA6F49" w:rsidRDefault="00CA6F49" w:rsidP="00CA6F49">
      <w:pPr>
        <w:spacing w:after="0" w:line="240" w:lineRule="auto"/>
        <w:ind w:firstLine="993"/>
        <w:jc w:val="center"/>
        <w:rPr>
          <w:rFonts w:ascii="Arial" w:eastAsia="Times New Roman" w:hAnsi="Arial" w:cs="Arial"/>
          <w:color w:val="000000"/>
          <w:sz w:val="28"/>
          <w:szCs w:val="28"/>
          <w:lang w:eastAsia="ru-RU"/>
        </w:rPr>
      </w:pPr>
      <w:r w:rsidRPr="00CA6F49">
        <w:rPr>
          <w:rFonts w:ascii="Times New Roman" w:eastAsia="Times New Roman" w:hAnsi="Times New Roman" w:cs="Times New Roman"/>
          <w:b/>
          <w:bCs/>
          <w:color w:val="000000"/>
          <w:sz w:val="20"/>
          <w:szCs w:val="20"/>
          <w:lang w:eastAsia="ru-RU"/>
        </w:rPr>
        <w:t>8. ПОРЯДОК ПРЕДЪЯВЛЕНИЯ И РАССМОТРЕНИЯ ПРЕТЕНЗИЙ</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8.1.АБОНЕНТ вправе обжаловать решения и действия (бездействие) оператора связи, связанные с оказанием Услуг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8.2.Рассмотрение жалобы АБОНЕНТА осуществляется в порядке, установленном законодательством Российской Федерации.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8.3.При неисполнении или ненадлежащем исполнении ОПЕРАТОРОМ связи обязательств по оказанию услуг связи, АБОНЕНТ и (или) пользователь до обращения в суд предъявляет ОПЕРАТОРУ связи претензию.</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8.4. Претензия предъявляется в письменной форме и подлежит регистрации в день получения ОПЕРАТОРОМ связи.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8.5.Претензии по вопросам, связанным с отказом в оказании Услуг связи,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8.6.К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8.7. ОПЕРАТОР обязан рассмотреть претензию в срок не более 60 (шестьдесят) календарных дней, с даты ее регистрации.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8.8. О результатах рассмотрения претензии ОПЕРАТОР связи должен сообщить в письменной форме предъявившему ее АБОНЕНТУ.</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8.9. В случае, если претензия была признана ОПЕРАТОРОМ связи обоснованной, выявленные недостатки подлежат устранению в разумный срок.</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8.9.1. Требование АБОНЕНТА об уменьшении размера оплаты оказанных Услуг связи, о возмещении расходов по устранению недостатков своими силами или третьими лицами, а так же о возврате уплаченных за оказанные Услуги связи средств и возмещении убытков, причиненных в связи с отказом от предоставления Услуг связи, признанные ОПЕРАТОРОМ обоснованными, подлежат удовлетворению в 10 (десяти)-</w:t>
      </w:r>
      <w:proofErr w:type="spellStart"/>
      <w:r w:rsidRPr="00CA6F49">
        <w:rPr>
          <w:rFonts w:ascii="Times New Roman" w:eastAsia="Times New Roman" w:hAnsi="Times New Roman" w:cs="Times New Roman"/>
          <w:color w:val="000000"/>
          <w:sz w:val="18"/>
          <w:szCs w:val="18"/>
          <w:lang w:eastAsia="ru-RU"/>
        </w:rPr>
        <w:t>дневный</w:t>
      </w:r>
      <w:proofErr w:type="spellEnd"/>
      <w:r w:rsidRPr="00CA6F49">
        <w:rPr>
          <w:rFonts w:ascii="Times New Roman" w:eastAsia="Times New Roman" w:hAnsi="Times New Roman" w:cs="Times New Roman"/>
          <w:color w:val="000000"/>
          <w:sz w:val="18"/>
          <w:szCs w:val="18"/>
          <w:lang w:eastAsia="ru-RU"/>
        </w:rPr>
        <w:t xml:space="preserve"> срок с даты признания их обоснованными.</w:t>
      </w:r>
    </w:p>
    <w:p w:rsidR="00CA6F49" w:rsidRPr="00CA6F49" w:rsidRDefault="00CA6F49" w:rsidP="00CA6F49">
      <w:pPr>
        <w:spacing w:after="0" w:line="240" w:lineRule="auto"/>
        <w:ind w:firstLine="993"/>
        <w:jc w:val="both"/>
        <w:rPr>
          <w:rFonts w:ascii="Arial" w:eastAsia="Times New Roman" w:hAnsi="Arial" w:cs="Arial"/>
          <w:color w:val="000000"/>
          <w:sz w:val="28"/>
          <w:szCs w:val="28"/>
          <w:lang w:eastAsia="ru-RU"/>
        </w:rPr>
      </w:pPr>
      <w:r w:rsidRPr="00CA6F49">
        <w:rPr>
          <w:rFonts w:ascii="Times New Roman" w:eastAsia="Times New Roman" w:hAnsi="Times New Roman" w:cs="Times New Roman"/>
          <w:color w:val="000000"/>
          <w:sz w:val="18"/>
          <w:szCs w:val="18"/>
          <w:lang w:eastAsia="ru-RU"/>
        </w:rPr>
        <w:t>8.10.При отклонении претензии полностью или частично либо неполучении ответа в установленный для ее рассмотрения срок, АБОНЕНТ имеет право предъявить иск в суд.</w:t>
      </w:r>
    </w:p>
    <w:tbl>
      <w:tblPr>
        <w:tblStyle w:val="a6"/>
        <w:tblW w:w="10747" w:type="dxa"/>
        <w:tblInd w:w="250" w:type="dxa"/>
        <w:tblLook w:val="04A0" w:firstRow="1" w:lastRow="0" w:firstColumn="1" w:lastColumn="0" w:noHBand="0" w:noVBand="1"/>
      </w:tblPr>
      <w:tblGrid>
        <w:gridCol w:w="4109"/>
        <w:gridCol w:w="6638"/>
      </w:tblGrid>
      <w:tr w:rsidR="00DE310B" w:rsidTr="00290976">
        <w:trPr>
          <w:trHeight w:val="138"/>
        </w:trPr>
        <w:tc>
          <w:tcPr>
            <w:tcW w:w="4109" w:type="dxa"/>
          </w:tcPr>
          <w:p w:rsidR="00DE310B" w:rsidRDefault="00CA6F49" w:rsidP="00E675C6">
            <w:pPr>
              <w:pStyle w:val="12"/>
              <w:keepNext/>
              <w:keepLines/>
              <w:shd w:val="clear" w:color="auto" w:fill="auto"/>
              <w:tabs>
                <w:tab w:val="left" w:pos="4714"/>
              </w:tabs>
              <w:spacing w:line="150" w:lineRule="exact"/>
              <w:jc w:val="center"/>
              <w:rPr>
                <w:sz w:val="16"/>
                <w:szCs w:val="16"/>
              </w:rPr>
            </w:pPr>
            <w:r w:rsidRPr="00CA6F49">
              <w:rPr>
                <w:rFonts w:ascii="Arial" w:hAnsi="Arial" w:cs="Arial"/>
                <w:color w:val="000000"/>
                <w:sz w:val="28"/>
                <w:szCs w:val="28"/>
              </w:rPr>
              <w:br/>
            </w:r>
            <w:r w:rsidR="00DE310B">
              <w:rPr>
                <w:sz w:val="16"/>
                <w:szCs w:val="16"/>
              </w:rPr>
              <w:t>Оператор</w:t>
            </w:r>
          </w:p>
        </w:tc>
        <w:tc>
          <w:tcPr>
            <w:tcW w:w="6638" w:type="dxa"/>
          </w:tcPr>
          <w:p w:rsidR="00DE310B" w:rsidRDefault="00DE310B" w:rsidP="00E675C6">
            <w:pPr>
              <w:pStyle w:val="12"/>
              <w:keepNext/>
              <w:keepLines/>
              <w:shd w:val="clear" w:color="auto" w:fill="auto"/>
              <w:tabs>
                <w:tab w:val="left" w:pos="4714"/>
              </w:tabs>
              <w:spacing w:line="150" w:lineRule="exact"/>
              <w:jc w:val="center"/>
              <w:rPr>
                <w:sz w:val="16"/>
                <w:szCs w:val="16"/>
              </w:rPr>
            </w:pPr>
            <w:r>
              <w:rPr>
                <w:sz w:val="16"/>
                <w:szCs w:val="16"/>
              </w:rPr>
              <w:t>Абонент</w:t>
            </w:r>
          </w:p>
        </w:tc>
      </w:tr>
      <w:tr w:rsidR="00DE310B" w:rsidTr="00290976">
        <w:trPr>
          <w:trHeight w:val="4030"/>
        </w:trPr>
        <w:tc>
          <w:tcPr>
            <w:tcW w:w="4109" w:type="dxa"/>
          </w:tcPr>
          <w:p w:rsidR="00E2695A" w:rsidRPr="008863C0" w:rsidRDefault="00E2695A" w:rsidP="00E2695A">
            <w:pPr>
              <w:rPr>
                <w:rFonts w:ascii="Times New Roman" w:hAnsi="Times New Roman" w:cs="Times New Roman"/>
                <w:b/>
                <w:sz w:val="18"/>
                <w:szCs w:val="18"/>
              </w:rPr>
            </w:pPr>
            <w:r w:rsidRPr="008863C0">
              <w:rPr>
                <w:rFonts w:ascii="Times New Roman" w:hAnsi="Times New Roman" w:cs="Times New Roman"/>
                <w:b/>
                <w:sz w:val="18"/>
                <w:szCs w:val="18"/>
              </w:rPr>
              <w:t>ООО «</w:t>
            </w:r>
            <w:proofErr w:type="spellStart"/>
            <w:r w:rsidRPr="008863C0">
              <w:rPr>
                <w:rFonts w:ascii="Times New Roman" w:hAnsi="Times New Roman" w:cs="Times New Roman"/>
                <w:b/>
                <w:sz w:val="18"/>
                <w:szCs w:val="18"/>
              </w:rPr>
              <w:t>ПроСпектр</w:t>
            </w:r>
            <w:proofErr w:type="spellEnd"/>
            <w:r w:rsidRPr="008863C0">
              <w:rPr>
                <w:rFonts w:ascii="Times New Roman" w:hAnsi="Times New Roman" w:cs="Times New Roman"/>
                <w:b/>
                <w:sz w:val="18"/>
                <w:szCs w:val="18"/>
              </w:rPr>
              <w:t>»</w:t>
            </w:r>
          </w:p>
          <w:p w:rsidR="00E2695A" w:rsidRPr="008863C0" w:rsidRDefault="00E2695A" w:rsidP="00E2695A">
            <w:pPr>
              <w:rPr>
                <w:rFonts w:ascii="Times New Roman" w:hAnsi="Times New Roman" w:cs="Times New Roman"/>
                <w:sz w:val="18"/>
                <w:szCs w:val="18"/>
              </w:rPr>
            </w:pPr>
            <w:r w:rsidRPr="008863C0">
              <w:rPr>
                <w:rFonts w:ascii="Times New Roman" w:hAnsi="Times New Roman" w:cs="Times New Roman"/>
                <w:sz w:val="18"/>
                <w:szCs w:val="18"/>
              </w:rPr>
              <w:t>Юридический адрес:</w:t>
            </w:r>
          </w:p>
          <w:p w:rsidR="00E2695A" w:rsidRPr="008863C0" w:rsidRDefault="00E2695A" w:rsidP="00E2695A">
            <w:pPr>
              <w:rPr>
                <w:rFonts w:ascii="Times New Roman" w:hAnsi="Times New Roman" w:cs="Times New Roman"/>
                <w:bCs/>
                <w:color w:val="261E28"/>
                <w:sz w:val="18"/>
                <w:szCs w:val="18"/>
              </w:rPr>
            </w:pPr>
            <w:r w:rsidRPr="008863C0">
              <w:rPr>
                <w:rFonts w:ascii="Times New Roman" w:hAnsi="Times New Roman" w:cs="Times New Roman"/>
                <w:sz w:val="18"/>
                <w:szCs w:val="18"/>
              </w:rPr>
              <w:t xml:space="preserve">РФ, </w:t>
            </w:r>
            <w:r w:rsidRPr="008863C0">
              <w:rPr>
                <w:rFonts w:ascii="Times New Roman" w:hAnsi="Times New Roman" w:cs="Times New Roman"/>
                <w:color w:val="261E28"/>
                <w:sz w:val="18"/>
                <w:szCs w:val="18"/>
              </w:rPr>
              <w:t>г. Красноярск, ул. Свердловская, 3д, оф. 206</w:t>
            </w:r>
          </w:p>
          <w:p w:rsidR="00E2695A" w:rsidRPr="008863C0" w:rsidRDefault="00E2695A" w:rsidP="00E2695A">
            <w:pPr>
              <w:rPr>
                <w:rFonts w:ascii="Times New Roman" w:hAnsi="Times New Roman" w:cs="Times New Roman"/>
                <w:sz w:val="18"/>
                <w:szCs w:val="18"/>
              </w:rPr>
            </w:pPr>
          </w:p>
          <w:p w:rsidR="00E2695A" w:rsidRPr="008863C0" w:rsidRDefault="00E2695A" w:rsidP="00E2695A">
            <w:pPr>
              <w:rPr>
                <w:rFonts w:ascii="Times New Roman" w:hAnsi="Times New Roman" w:cs="Times New Roman"/>
                <w:sz w:val="18"/>
                <w:szCs w:val="18"/>
              </w:rPr>
            </w:pPr>
            <w:r w:rsidRPr="008863C0">
              <w:rPr>
                <w:rFonts w:ascii="Times New Roman" w:hAnsi="Times New Roman" w:cs="Times New Roman"/>
                <w:sz w:val="18"/>
                <w:szCs w:val="18"/>
              </w:rPr>
              <w:t>ИНН 2464152367 КПП 246401001</w:t>
            </w:r>
          </w:p>
          <w:p w:rsidR="00E2695A" w:rsidRPr="00D949EF" w:rsidRDefault="00E2695A" w:rsidP="00E2695A">
            <w:pPr>
              <w:rPr>
                <w:rFonts w:ascii="Times New Roman" w:hAnsi="Times New Roman" w:cs="Times New Roman"/>
                <w:sz w:val="18"/>
                <w:szCs w:val="18"/>
              </w:rPr>
            </w:pPr>
            <w:r w:rsidRPr="00D949EF">
              <w:rPr>
                <w:rFonts w:ascii="Times New Roman" w:hAnsi="Times New Roman" w:cs="Times New Roman"/>
                <w:sz w:val="18"/>
                <w:szCs w:val="18"/>
              </w:rPr>
              <w:t xml:space="preserve">ОГРН </w:t>
            </w:r>
            <w:r w:rsidRPr="00D949EF">
              <w:rPr>
                <w:rFonts w:ascii="Times New Roman" w:hAnsi="Times New Roman" w:cs="Times New Roman"/>
                <w:sz w:val="18"/>
                <w:szCs w:val="18"/>
                <w:shd w:val="clear" w:color="auto" w:fill="FFFFFF"/>
              </w:rPr>
              <w:t>1202400008832</w:t>
            </w:r>
          </w:p>
          <w:p w:rsidR="00E2695A" w:rsidRPr="00D949EF" w:rsidRDefault="00E2695A" w:rsidP="00E2695A">
            <w:pPr>
              <w:rPr>
                <w:rFonts w:ascii="Times New Roman" w:hAnsi="Times New Roman" w:cs="Times New Roman"/>
                <w:bCs/>
                <w:color w:val="261E28"/>
                <w:sz w:val="18"/>
                <w:szCs w:val="18"/>
              </w:rPr>
            </w:pPr>
            <w:r w:rsidRPr="00D949EF">
              <w:rPr>
                <w:rFonts w:ascii="Times New Roman" w:hAnsi="Times New Roman" w:cs="Times New Roman"/>
                <w:color w:val="261E28"/>
                <w:sz w:val="18"/>
                <w:szCs w:val="18"/>
              </w:rPr>
              <w:t xml:space="preserve">Р/С № </w:t>
            </w:r>
            <w:r w:rsidRPr="00D949EF">
              <w:rPr>
                <w:rFonts w:ascii="Times New Roman" w:hAnsi="Times New Roman" w:cs="Times New Roman"/>
                <w:sz w:val="18"/>
                <w:szCs w:val="18"/>
                <w:shd w:val="clear" w:color="auto" w:fill="FFFFFF"/>
              </w:rPr>
              <w:t>40702 810 7 2326 0002549</w:t>
            </w:r>
          </w:p>
          <w:p w:rsidR="00E2695A" w:rsidRPr="00D949EF" w:rsidRDefault="00E2695A" w:rsidP="00E2695A">
            <w:pPr>
              <w:rPr>
                <w:rFonts w:ascii="Times New Roman" w:hAnsi="Times New Roman" w:cs="Times New Roman"/>
                <w:sz w:val="18"/>
                <w:szCs w:val="18"/>
                <w:shd w:val="clear" w:color="auto" w:fill="FFFFFF"/>
              </w:rPr>
            </w:pPr>
            <w:r w:rsidRPr="00D949EF">
              <w:rPr>
                <w:rFonts w:ascii="Times New Roman" w:hAnsi="Times New Roman" w:cs="Times New Roman"/>
                <w:sz w:val="18"/>
                <w:szCs w:val="18"/>
                <w:shd w:val="clear" w:color="auto" w:fill="FFFFFF"/>
              </w:rPr>
              <w:t>ФИЛИАЛ "НОВОСИБИРСКИЙ" АО "АЛЬФА-БАНК"</w:t>
            </w:r>
          </w:p>
          <w:p w:rsidR="00E2695A" w:rsidRPr="00D949EF" w:rsidRDefault="00E2695A" w:rsidP="00E2695A">
            <w:pPr>
              <w:rPr>
                <w:rFonts w:ascii="Times New Roman" w:hAnsi="Times New Roman" w:cs="Times New Roman"/>
                <w:bCs/>
                <w:color w:val="261E28"/>
                <w:sz w:val="18"/>
                <w:szCs w:val="18"/>
              </w:rPr>
            </w:pPr>
            <w:r w:rsidRPr="00D949EF">
              <w:rPr>
                <w:rFonts w:ascii="Times New Roman" w:hAnsi="Times New Roman" w:cs="Times New Roman"/>
                <w:color w:val="261E28"/>
                <w:sz w:val="18"/>
                <w:szCs w:val="18"/>
              </w:rPr>
              <w:t xml:space="preserve">К/с </w:t>
            </w:r>
            <w:r w:rsidRPr="00D949EF">
              <w:rPr>
                <w:rFonts w:ascii="Times New Roman" w:hAnsi="Times New Roman" w:cs="Times New Roman"/>
                <w:sz w:val="18"/>
                <w:szCs w:val="18"/>
                <w:shd w:val="clear" w:color="auto" w:fill="FFFFFF"/>
              </w:rPr>
              <w:t>30101 810 6 0000 0000774</w:t>
            </w:r>
            <w:r w:rsidRPr="00D949EF">
              <w:rPr>
                <w:rFonts w:ascii="Times New Roman" w:hAnsi="Times New Roman" w:cs="Times New Roman"/>
                <w:color w:val="261E28"/>
                <w:sz w:val="18"/>
                <w:szCs w:val="18"/>
              </w:rPr>
              <w:tab/>
            </w:r>
          </w:p>
          <w:p w:rsidR="00E2695A" w:rsidRPr="00D949EF" w:rsidRDefault="00E2695A" w:rsidP="00E2695A">
            <w:pPr>
              <w:rPr>
                <w:rFonts w:ascii="Times New Roman" w:hAnsi="Times New Roman" w:cs="Times New Roman"/>
                <w:bCs/>
                <w:color w:val="261E28"/>
                <w:sz w:val="18"/>
                <w:szCs w:val="18"/>
              </w:rPr>
            </w:pPr>
            <w:r w:rsidRPr="00D949EF">
              <w:rPr>
                <w:rFonts w:ascii="Times New Roman" w:hAnsi="Times New Roman" w:cs="Times New Roman"/>
                <w:color w:val="261E28"/>
                <w:sz w:val="18"/>
                <w:szCs w:val="18"/>
              </w:rPr>
              <w:t xml:space="preserve">БИК </w:t>
            </w:r>
            <w:r w:rsidRPr="00D949EF">
              <w:rPr>
                <w:rFonts w:ascii="Times New Roman" w:hAnsi="Times New Roman" w:cs="Times New Roman"/>
                <w:sz w:val="18"/>
                <w:szCs w:val="18"/>
                <w:shd w:val="clear" w:color="auto" w:fill="FFFFFF"/>
              </w:rPr>
              <w:t>045004774</w:t>
            </w:r>
          </w:p>
          <w:p w:rsidR="00E2695A" w:rsidRPr="008863C0" w:rsidRDefault="00E2695A" w:rsidP="00E2695A">
            <w:pPr>
              <w:rPr>
                <w:rFonts w:ascii="Times New Roman" w:hAnsi="Times New Roman" w:cs="Times New Roman"/>
                <w:bCs/>
                <w:color w:val="261E28"/>
                <w:sz w:val="18"/>
                <w:szCs w:val="18"/>
              </w:rPr>
            </w:pPr>
            <w:r w:rsidRPr="008863C0">
              <w:rPr>
                <w:rFonts w:ascii="Times New Roman" w:hAnsi="Times New Roman" w:cs="Times New Roman"/>
                <w:color w:val="261E28"/>
                <w:sz w:val="18"/>
                <w:szCs w:val="18"/>
              </w:rPr>
              <w:t>Фактический адрес: г. Красноярск, ул. Свердловская, 3д, оф. 206</w:t>
            </w:r>
          </w:p>
          <w:p w:rsidR="00E2695A" w:rsidRPr="008863C0" w:rsidRDefault="00E2695A" w:rsidP="00E2695A">
            <w:pPr>
              <w:pStyle w:val="12"/>
              <w:keepNext/>
              <w:keepLines/>
              <w:shd w:val="clear" w:color="auto" w:fill="auto"/>
              <w:tabs>
                <w:tab w:val="left" w:pos="2459"/>
              </w:tabs>
              <w:spacing w:line="150" w:lineRule="exact"/>
              <w:jc w:val="left"/>
              <w:rPr>
                <w:b w:val="0"/>
                <w:sz w:val="18"/>
                <w:szCs w:val="18"/>
              </w:rPr>
            </w:pPr>
          </w:p>
          <w:p w:rsidR="00E2695A" w:rsidRPr="008863C0" w:rsidRDefault="00E2695A" w:rsidP="00E2695A">
            <w:pPr>
              <w:pStyle w:val="12"/>
              <w:keepNext/>
              <w:keepLines/>
              <w:shd w:val="clear" w:color="auto" w:fill="auto"/>
              <w:tabs>
                <w:tab w:val="left" w:pos="2459"/>
              </w:tabs>
              <w:spacing w:line="150" w:lineRule="exact"/>
              <w:jc w:val="left"/>
              <w:rPr>
                <w:b w:val="0"/>
                <w:sz w:val="18"/>
                <w:szCs w:val="18"/>
              </w:rPr>
            </w:pPr>
          </w:p>
          <w:p w:rsidR="00E2695A" w:rsidRPr="008863C0" w:rsidRDefault="00E2695A" w:rsidP="00E2695A">
            <w:pPr>
              <w:pStyle w:val="12"/>
              <w:keepNext/>
              <w:keepLines/>
              <w:shd w:val="clear" w:color="auto" w:fill="auto"/>
              <w:tabs>
                <w:tab w:val="left" w:pos="4714"/>
              </w:tabs>
              <w:spacing w:line="150" w:lineRule="exact"/>
              <w:rPr>
                <w:sz w:val="18"/>
                <w:szCs w:val="18"/>
              </w:rPr>
            </w:pPr>
          </w:p>
          <w:p w:rsidR="00E2695A" w:rsidRPr="008863C0" w:rsidRDefault="00E2695A" w:rsidP="00E2695A">
            <w:pPr>
              <w:pStyle w:val="12"/>
              <w:keepNext/>
              <w:keepLines/>
              <w:shd w:val="clear" w:color="auto" w:fill="auto"/>
              <w:tabs>
                <w:tab w:val="left" w:pos="4714"/>
              </w:tabs>
              <w:spacing w:line="150" w:lineRule="exact"/>
              <w:rPr>
                <w:sz w:val="18"/>
                <w:szCs w:val="18"/>
              </w:rPr>
            </w:pPr>
          </w:p>
          <w:p w:rsidR="00E2695A" w:rsidRPr="008863C0" w:rsidRDefault="00E2695A" w:rsidP="00E2695A">
            <w:pPr>
              <w:pStyle w:val="12"/>
              <w:keepNext/>
              <w:keepLines/>
              <w:shd w:val="clear" w:color="auto" w:fill="auto"/>
              <w:tabs>
                <w:tab w:val="left" w:pos="4714"/>
              </w:tabs>
              <w:spacing w:line="150" w:lineRule="exact"/>
              <w:rPr>
                <w:b w:val="0"/>
                <w:sz w:val="18"/>
                <w:szCs w:val="18"/>
                <w:u w:val="single"/>
              </w:rPr>
            </w:pPr>
            <w:r w:rsidRPr="008863C0">
              <w:rPr>
                <w:b w:val="0"/>
                <w:sz w:val="18"/>
                <w:szCs w:val="18"/>
                <w:u w:val="single"/>
              </w:rPr>
              <w:t xml:space="preserve">                                                 /</w:t>
            </w:r>
            <w:r w:rsidRPr="008863C0">
              <w:rPr>
                <w:b w:val="0"/>
                <w:sz w:val="18"/>
                <w:szCs w:val="18"/>
              </w:rPr>
              <w:t>Геращенко Е.С./</w:t>
            </w:r>
          </w:p>
          <w:p w:rsidR="00E2695A" w:rsidRPr="008863C0" w:rsidRDefault="00E2695A" w:rsidP="00E2695A">
            <w:pPr>
              <w:pStyle w:val="12"/>
              <w:keepNext/>
              <w:keepLines/>
              <w:shd w:val="clear" w:color="auto" w:fill="auto"/>
              <w:tabs>
                <w:tab w:val="left" w:pos="4714"/>
              </w:tabs>
              <w:spacing w:line="150" w:lineRule="exact"/>
              <w:rPr>
                <w:sz w:val="18"/>
                <w:szCs w:val="18"/>
              </w:rPr>
            </w:pPr>
          </w:p>
          <w:p w:rsidR="00E2695A" w:rsidRPr="008863C0" w:rsidRDefault="00E2695A" w:rsidP="00E2695A">
            <w:pPr>
              <w:pStyle w:val="12"/>
              <w:keepNext/>
              <w:keepLines/>
              <w:shd w:val="clear" w:color="auto" w:fill="auto"/>
              <w:tabs>
                <w:tab w:val="left" w:pos="4714"/>
              </w:tabs>
              <w:spacing w:line="150" w:lineRule="exact"/>
              <w:rPr>
                <w:sz w:val="18"/>
                <w:szCs w:val="18"/>
              </w:rPr>
            </w:pPr>
          </w:p>
          <w:p w:rsidR="00E2695A" w:rsidRPr="008863C0" w:rsidRDefault="00E2695A" w:rsidP="00E2695A">
            <w:pPr>
              <w:pStyle w:val="12"/>
              <w:keepNext/>
              <w:keepLines/>
              <w:shd w:val="clear" w:color="auto" w:fill="auto"/>
              <w:tabs>
                <w:tab w:val="left" w:pos="4714"/>
              </w:tabs>
              <w:spacing w:line="150" w:lineRule="exact"/>
              <w:rPr>
                <w:sz w:val="18"/>
                <w:szCs w:val="18"/>
              </w:rPr>
            </w:pPr>
          </w:p>
          <w:p w:rsidR="00E2695A" w:rsidRPr="008863C0" w:rsidRDefault="00E2695A" w:rsidP="00E2695A">
            <w:pPr>
              <w:pStyle w:val="12"/>
              <w:keepNext/>
              <w:keepLines/>
              <w:shd w:val="clear" w:color="auto" w:fill="auto"/>
              <w:tabs>
                <w:tab w:val="left" w:pos="4714"/>
              </w:tabs>
              <w:spacing w:line="150" w:lineRule="exact"/>
              <w:rPr>
                <w:sz w:val="18"/>
                <w:szCs w:val="18"/>
              </w:rPr>
            </w:pPr>
          </w:p>
          <w:p w:rsidR="00E2695A" w:rsidRPr="008863C0" w:rsidRDefault="00E2695A" w:rsidP="00E2695A">
            <w:pPr>
              <w:pStyle w:val="12"/>
              <w:keepNext/>
              <w:keepLines/>
              <w:shd w:val="clear" w:color="auto" w:fill="auto"/>
              <w:tabs>
                <w:tab w:val="left" w:pos="4714"/>
              </w:tabs>
              <w:spacing w:line="150" w:lineRule="exact"/>
              <w:rPr>
                <w:b w:val="0"/>
                <w:sz w:val="18"/>
                <w:szCs w:val="18"/>
              </w:rPr>
            </w:pPr>
            <w:r w:rsidRPr="008863C0">
              <w:rPr>
                <w:b w:val="0"/>
                <w:sz w:val="18"/>
                <w:szCs w:val="18"/>
              </w:rPr>
              <w:t>М.П.</w:t>
            </w:r>
          </w:p>
          <w:p w:rsidR="00DE310B" w:rsidRPr="0084252C" w:rsidRDefault="00DE310B" w:rsidP="00E675C6">
            <w:pPr>
              <w:pStyle w:val="12"/>
              <w:keepNext/>
              <w:keepLines/>
              <w:shd w:val="clear" w:color="auto" w:fill="auto"/>
              <w:tabs>
                <w:tab w:val="left" w:pos="2459"/>
              </w:tabs>
              <w:spacing w:line="150" w:lineRule="exact"/>
              <w:jc w:val="left"/>
              <w:rPr>
                <w:b w:val="0"/>
                <w:sz w:val="16"/>
                <w:szCs w:val="16"/>
              </w:rPr>
            </w:pPr>
          </w:p>
        </w:tc>
        <w:tc>
          <w:tcPr>
            <w:tcW w:w="6638" w:type="dxa"/>
          </w:tcPr>
          <w:p w:rsidR="00DE310B" w:rsidRPr="00DE310B" w:rsidRDefault="00DE310B" w:rsidP="00DE310B">
            <w:pPr>
              <w:ind w:right="10"/>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Ф.И.О.: ______________________________________________</w:t>
            </w:r>
            <w:r w:rsidR="00290976">
              <w:rPr>
                <w:rFonts w:ascii="Times New Roman" w:eastAsia="Times New Roman" w:hAnsi="Times New Roman" w:cs="Times New Roman"/>
                <w:color w:val="000000"/>
                <w:sz w:val="16"/>
                <w:szCs w:val="16"/>
              </w:rPr>
              <w:t>_______________</w:t>
            </w:r>
            <w:r w:rsidRPr="00DE310B">
              <w:rPr>
                <w:rFonts w:ascii="Times New Roman" w:eastAsia="Times New Roman" w:hAnsi="Times New Roman" w:cs="Times New Roman"/>
                <w:color w:val="000000"/>
                <w:sz w:val="16"/>
                <w:szCs w:val="16"/>
              </w:rPr>
              <w:t>_____</w:t>
            </w:r>
          </w:p>
          <w:p w:rsidR="00DE310B" w:rsidRPr="00DE310B" w:rsidRDefault="00DE310B" w:rsidP="00DE310B">
            <w:pPr>
              <w:ind w:right="10"/>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__________________________________________________________</w:t>
            </w:r>
            <w:r w:rsidR="00290976">
              <w:rPr>
                <w:rFonts w:ascii="Times New Roman" w:eastAsia="Times New Roman" w:hAnsi="Times New Roman" w:cs="Times New Roman"/>
                <w:color w:val="000000"/>
                <w:sz w:val="16"/>
                <w:szCs w:val="16"/>
              </w:rPr>
              <w:t>_______________</w:t>
            </w:r>
          </w:p>
          <w:p w:rsidR="00DE310B" w:rsidRPr="00DE310B" w:rsidRDefault="00DE310B" w:rsidP="00DE310B">
            <w:pPr>
              <w:ind w:right="10"/>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дата и место рождения: __________________________________</w:t>
            </w:r>
            <w:r w:rsidR="00290976">
              <w:rPr>
                <w:rFonts w:ascii="Times New Roman" w:eastAsia="Times New Roman" w:hAnsi="Times New Roman" w:cs="Times New Roman"/>
                <w:color w:val="000000"/>
                <w:sz w:val="16"/>
                <w:szCs w:val="16"/>
              </w:rPr>
              <w:t>________________</w:t>
            </w:r>
            <w:r w:rsidRPr="00DE310B">
              <w:rPr>
                <w:rFonts w:ascii="Times New Roman" w:eastAsia="Times New Roman" w:hAnsi="Times New Roman" w:cs="Times New Roman"/>
                <w:color w:val="000000"/>
                <w:sz w:val="16"/>
                <w:szCs w:val="16"/>
              </w:rPr>
              <w:t>___</w:t>
            </w:r>
          </w:p>
          <w:p w:rsidR="00DE310B" w:rsidRPr="00DE310B" w:rsidRDefault="00DE310B" w:rsidP="00DE310B">
            <w:pPr>
              <w:ind w:right="10"/>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____________________________________________________</w:t>
            </w:r>
            <w:r w:rsidR="00290976">
              <w:rPr>
                <w:rFonts w:ascii="Times New Roman" w:eastAsia="Times New Roman" w:hAnsi="Times New Roman" w:cs="Times New Roman"/>
                <w:color w:val="000000"/>
                <w:sz w:val="16"/>
                <w:szCs w:val="16"/>
              </w:rPr>
              <w:t>_______________</w:t>
            </w:r>
            <w:r w:rsidRPr="00DE310B">
              <w:rPr>
                <w:rFonts w:ascii="Times New Roman" w:eastAsia="Times New Roman" w:hAnsi="Times New Roman" w:cs="Times New Roman"/>
                <w:color w:val="000000"/>
                <w:sz w:val="16"/>
                <w:szCs w:val="16"/>
              </w:rPr>
              <w:t>______</w:t>
            </w:r>
          </w:p>
          <w:p w:rsidR="00DE310B" w:rsidRPr="00DE310B" w:rsidRDefault="00DE310B" w:rsidP="00DE310B">
            <w:pPr>
              <w:ind w:right="10"/>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Паспорт: серия__________ № __________________________</w:t>
            </w:r>
            <w:r w:rsidR="00290976">
              <w:rPr>
                <w:rFonts w:ascii="Times New Roman" w:eastAsia="Times New Roman" w:hAnsi="Times New Roman" w:cs="Times New Roman"/>
                <w:color w:val="000000"/>
                <w:sz w:val="16"/>
                <w:szCs w:val="16"/>
              </w:rPr>
              <w:t>______</w:t>
            </w:r>
            <w:r w:rsidRPr="00DE310B">
              <w:rPr>
                <w:rFonts w:ascii="Times New Roman" w:eastAsia="Times New Roman" w:hAnsi="Times New Roman" w:cs="Times New Roman"/>
                <w:color w:val="000000"/>
                <w:sz w:val="16"/>
                <w:szCs w:val="16"/>
              </w:rPr>
              <w:t>______</w:t>
            </w:r>
            <w:r w:rsidR="00290976">
              <w:rPr>
                <w:rFonts w:ascii="Times New Roman" w:eastAsia="Times New Roman" w:hAnsi="Times New Roman" w:cs="Times New Roman"/>
                <w:color w:val="000000"/>
                <w:sz w:val="16"/>
                <w:szCs w:val="16"/>
              </w:rPr>
              <w:t>_________</w:t>
            </w:r>
          </w:p>
          <w:p w:rsidR="00DE310B" w:rsidRPr="00DE310B" w:rsidRDefault="00DE310B" w:rsidP="00DE310B">
            <w:pPr>
              <w:ind w:right="10"/>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выдан _________________________________________________</w:t>
            </w:r>
            <w:r w:rsidR="00290976">
              <w:rPr>
                <w:rFonts w:ascii="Times New Roman" w:eastAsia="Times New Roman" w:hAnsi="Times New Roman" w:cs="Times New Roman"/>
                <w:color w:val="000000"/>
                <w:sz w:val="16"/>
                <w:szCs w:val="16"/>
              </w:rPr>
              <w:t>_______________</w:t>
            </w:r>
            <w:r w:rsidRPr="00DE310B">
              <w:rPr>
                <w:rFonts w:ascii="Times New Roman" w:eastAsia="Times New Roman" w:hAnsi="Times New Roman" w:cs="Times New Roman"/>
                <w:color w:val="000000"/>
                <w:sz w:val="16"/>
                <w:szCs w:val="16"/>
              </w:rPr>
              <w:t>___</w:t>
            </w:r>
          </w:p>
          <w:p w:rsidR="00DE310B" w:rsidRPr="00DE310B" w:rsidRDefault="00DE310B" w:rsidP="00290976">
            <w:pPr>
              <w:ind w:right="10"/>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_______________________________________________</w:t>
            </w:r>
            <w:r w:rsidR="00290976">
              <w:rPr>
                <w:rFonts w:ascii="Times New Roman" w:eastAsia="Times New Roman" w:hAnsi="Times New Roman" w:cs="Times New Roman"/>
                <w:color w:val="000000"/>
                <w:sz w:val="16"/>
                <w:szCs w:val="16"/>
              </w:rPr>
              <w:t>________________</w:t>
            </w:r>
            <w:r w:rsidRPr="00DE310B">
              <w:rPr>
                <w:rFonts w:ascii="Times New Roman" w:eastAsia="Times New Roman" w:hAnsi="Times New Roman" w:cs="Times New Roman"/>
                <w:color w:val="000000"/>
                <w:sz w:val="16"/>
                <w:szCs w:val="16"/>
              </w:rPr>
              <w:t>дата выдачи _________________________</w:t>
            </w:r>
            <w:r w:rsidR="00290976">
              <w:rPr>
                <w:rFonts w:ascii="Times New Roman" w:eastAsia="Times New Roman" w:hAnsi="Times New Roman" w:cs="Times New Roman"/>
                <w:color w:val="000000"/>
                <w:sz w:val="16"/>
                <w:szCs w:val="16"/>
              </w:rPr>
              <w:t>________________________________________________</w:t>
            </w:r>
          </w:p>
          <w:p w:rsidR="00DE310B" w:rsidRPr="00DE310B" w:rsidRDefault="00DE310B" w:rsidP="00DE310B">
            <w:pPr>
              <w:ind w:right="10"/>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Адрес регистрации: _________________________________</w:t>
            </w:r>
            <w:r w:rsidR="00290976">
              <w:rPr>
                <w:rFonts w:ascii="Times New Roman" w:eastAsia="Times New Roman" w:hAnsi="Times New Roman" w:cs="Times New Roman"/>
                <w:color w:val="000000"/>
                <w:sz w:val="16"/>
                <w:szCs w:val="16"/>
              </w:rPr>
              <w:t>_____________</w:t>
            </w:r>
            <w:r w:rsidRPr="00DE310B">
              <w:rPr>
                <w:rFonts w:ascii="Times New Roman" w:eastAsia="Times New Roman" w:hAnsi="Times New Roman" w:cs="Times New Roman"/>
                <w:color w:val="000000"/>
                <w:sz w:val="16"/>
                <w:szCs w:val="16"/>
              </w:rPr>
              <w:t>_____</w:t>
            </w:r>
            <w:r w:rsidR="00290976">
              <w:rPr>
                <w:rFonts w:ascii="Times New Roman" w:eastAsia="Times New Roman" w:hAnsi="Times New Roman" w:cs="Times New Roman"/>
                <w:color w:val="000000"/>
                <w:sz w:val="16"/>
                <w:szCs w:val="16"/>
              </w:rPr>
              <w:t>__</w:t>
            </w:r>
            <w:r w:rsidRPr="00DE310B">
              <w:rPr>
                <w:rFonts w:ascii="Times New Roman" w:eastAsia="Times New Roman" w:hAnsi="Times New Roman" w:cs="Times New Roman"/>
                <w:color w:val="000000"/>
                <w:sz w:val="16"/>
                <w:szCs w:val="16"/>
              </w:rPr>
              <w:t>___</w:t>
            </w:r>
          </w:p>
          <w:p w:rsidR="00290976" w:rsidRPr="00290976" w:rsidRDefault="00DE310B" w:rsidP="00DE310B">
            <w:pPr>
              <w:ind w:right="10"/>
              <w:rPr>
                <w:rFonts w:ascii="Times New Roman" w:eastAsia="Times New Roman" w:hAnsi="Times New Roman" w:cs="Times New Roman"/>
                <w:color w:val="000000"/>
                <w:sz w:val="16"/>
                <w:szCs w:val="16"/>
              </w:rPr>
            </w:pPr>
            <w:r w:rsidRPr="00DE310B">
              <w:rPr>
                <w:rFonts w:ascii="Times New Roman" w:eastAsia="Times New Roman" w:hAnsi="Times New Roman" w:cs="Times New Roman"/>
                <w:color w:val="000000"/>
                <w:sz w:val="16"/>
                <w:szCs w:val="16"/>
              </w:rPr>
              <w:t>__________________________________________________________</w:t>
            </w:r>
            <w:r w:rsidR="00290976">
              <w:rPr>
                <w:rFonts w:ascii="Times New Roman" w:eastAsia="Times New Roman" w:hAnsi="Times New Roman" w:cs="Times New Roman"/>
                <w:color w:val="000000"/>
                <w:sz w:val="16"/>
                <w:szCs w:val="16"/>
              </w:rPr>
              <w:t>_______________</w:t>
            </w:r>
          </w:p>
          <w:p w:rsidR="00DE310B" w:rsidRDefault="00290976" w:rsidP="00DE310B">
            <w:pPr>
              <w:ind w:right="1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Адрес подключения: </w:t>
            </w:r>
            <w:r w:rsidR="00DE310B" w:rsidRPr="00DE310B">
              <w:rPr>
                <w:rFonts w:ascii="Times New Roman" w:eastAsia="Times New Roman" w:hAnsi="Times New Roman" w:cs="Times New Roman"/>
                <w:color w:val="000000"/>
                <w:sz w:val="16"/>
                <w:szCs w:val="16"/>
              </w:rPr>
              <w:t>______________</w:t>
            </w:r>
            <w:r>
              <w:rPr>
                <w:rFonts w:ascii="Times New Roman" w:eastAsia="Times New Roman" w:hAnsi="Times New Roman" w:cs="Times New Roman"/>
                <w:color w:val="000000"/>
                <w:sz w:val="16"/>
                <w:szCs w:val="16"/>
              </w:rPr>
              <w:t>_______________________________________</w:t>
            </w:r>
            <w:r w:rsidR="00DE310B" w:rsidRPr="00DE310B">
              <w:rPr>
                <w:rFonts w:ascii="Times New Roman" w:eastAsia="Times New Roman" w:hAnsi="Times New Roman" w:cs="Times New Roman"/>
                <w:color w:val="000000"/>
                <w:sz w:val="16"/>
                <w:szCs w:val="16"/>
              </w:rPr>
              <w:t>__</w:t>
            </w:r>
          </w:p>
          <w:p w:rsidR="00290976" w:rsidRPr="00DE310B" w:rsidRDefault="00290976" w:rsidP="00DE310B">
            <w:pPr>
              <w:ind w:right="10"/>
              <w:rPr>
                <w:rFonts w:ascii="Arial" w:eastAsia="Times New Roman" w:hAnsi="Arial" w:cs="Arial"/>
                <w:color w:val="000000"/>
                <w:sz w:val="16"/>
                <w:szCs w:val="16"/>
              </w:rPr>
            </w:pPr>
            <w:r>
              <w:rPr>
                <w:rFonts w:ascii="Times New Roman" w:eastAsia="Times New Roman" w:hAnsi="Times New Roman" w:cs="Times New Roman"/>
                <w:color w:val="000000"/>
                <w:sz w:val="16"/>
                <w:szCs w:val="16"/>
              </w:rPr>
              <w:t>_________________________________________________________________________</w:t>
            </w:r>
          </w:p>
          <w:p w:rsidR="00DE310B" w:rsidRPr="00DE310B" w:rsidRDefault="00DE310B" w:rsidP="00DE310B">
            <w:pPr>
              <w:ind w:right="10"/>
              <w:rPr>
                <w:rFonts w:ascii="Arial" w:eastAsia="Times New Roman" w:hAnsi="Arial" w:cs="Arial"/>
                <w:color w:val="000000"/>
                <w:sz w:val="16"/>
                <w:szCs w:val="16"/>
              </w:rPr>
            </w:pPr>
            <w:proofErr w:type="gramStart"/>
            <w:r w:rsidRPr="00DE310B">
              <w:rPr>
                <w:rFonts w:ascii="Times New Roman" w:eastAsia="Times New Roman" w:hAnsi="Times New Roman" w:cs="Times New Roman"/>
                <w:color w:val="000000"/>
                <w:sz w:val="16"/>
                <w:szCs w:val="16"/>
              </w:rPr>
              <w:t>Телефон:_</w:t>
            </w:r>
            <w:proofErr w:type="gramEnd"/>
            <w:r w:rsidRPr="00DE310B">
              <w:rPr>
                <w:rFonts w:ascii="Times New Roman" w:eastAsia="Times New Roman" w:hAnsi="Times New Roman" w:cs="Times New Roman"/>
                <w:color w:val="000000"/>
                <w:sz w:val="16"/>
                <w:szCs w:val="16"/>
              </w:rPr>
              <w:t>_________________________________________________</w:t>
            </w:r>
          </w:p>
          <w:p w:rsidR="00DE310B" w:rsidRPr="00DE310B" w:rsidRDefault="00DE310B" w:rsidP="00DE310B">
            <w:pPr>
              <w:ind w:right="10"/>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E-</w:t>
            </w:r>
            <w:proofErr w:type="spellStart"/>
            <w:r w:rsidRPr="00DE310B">
              <w:rPr>
                <w:rFonts w:ascii="Times New Roman" w:eastAsia="Times New Roman" w:hAnsi="Times New Roman" w:cs="Times New Roman"/>
                <w:color w:val="000000"/>
                <w:sz w:val="16"/>
                <w:szCs w:val="16"/>
              </w:rPr>
              <w:t>mail</w:t>
            </w:r>
            <w:proofErr w:type="spellEnd"/>
            <w:r w:rsidRPr="00DE310B">
              <w:rPr>
                <w:rFonts w:ascii="Times New Roman" w:eastAsia="Times New Roman" w:hAnsi="Times New Roman" w:cs="Times New Roman"/>
                <w:color w:val="000000"/>
                <w:sz w:val="16"/>
                <w:szCs w:val="16"/>
              </w:rPr>
              <w:t>:____________________________________________________</w:t>
            </w:r>
          </w:p>
          <w:p w:rsidR="00DE310B" w:rsidRPr="00DE310B" w:rsidRDefault="00DE310B" w:rsidP="00DE310B">
            <w:pPr>
              <w:spacing w:after="240"/>
              <w:rPr>
                <w:rFonts w:ascii="Arial" w:eastAsia="Times New Roman" w:hAnsi="Arial" w:cs="Arial"/>
                <w:color w:val="000000"/>
                <w:sz w:val="16"/>
                <w:szCs w:val="16"/>
              </w:rPr>
            </w:pPr>
          </w:p>
          <w:p w:rsidR="00DE310B" w:rsidRPr="00DE310B" w:rsidRDefault="00DE310B" w:rsidP="00DE310B">
            <w:pPr>
              <w:ind w:right="-1"/>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__________________/____________________________________/</w:t>
            </w:r>
          </w:p>
          <w:p w:rsidR="00DE310B" w:rsidRPr="00DE310B" w:rsidRDefault="00DE310B" w:rsidP="00DE310B">
            <w:pPr>
              <w:ind w:left="-1" w:right="-1" w:hanging="9"/>
              <w:jc w:val="center"/>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Подпись / расшифровка</w:t>
            </w:r>
          </w:p>
          <w:p w:rsidR="00DE310B" w:rsidRPr="00DE310B" w:rsidRDefault="00DE310B" w:rsidP="00DE310B">
            <w:pPr>
              <w:ind w:left="266" w:right="-1" w:hanging="9"/>
              <w:rPr>
                <w:rFonts w:ascii="Arial" w:eastAsia="Times New Roman" w:hAnsi="Arial" w:cs="Arial"/>
                <w:color w:val="000000"/>
                <w:sz w:val="16"/>
                <w:szCs w:val="16"/>
              </w:rPr>
            </w:pPr>
            <w:r w:rsidRPr="00DE310B">
              <w:rPr>
                <w:rFonts w:ascii="Times New Roman" w:eastAsia="Times New Roman" w:hAnsi="Times New Roman" w:cs="Times New Roman"/>
                <w:color w:val="000000"/>
                <w:sz w:val="16"/>
                <w:szCs w:val="16"/>
              </w:rPr>
              <w:t>«____» __</w:t>
            </w:r>
            <w:r w:rsidR="00E71A26">
              <w:rPr>
                <w:rFonts w:ascii="Times New Roman" w:eastAsia="Times New Roman" w:hAnsi="Times New Roman" w:cs="Times New Roman"/>
                <w:color w:val="000000"/>
                <w:sz w:val="16"/>
                <w:szCs w:val="16"/>
              </w:rPr>
              <w:t>___________________________ 20</w:t>
            </w:r>
            <w:r w:rsidR="00E71A26">
              <w:rPr>
                <w:rFonts w:ascii="Times New Roman" w:eastAsia="Times New Roman" w:hAnsi="Times New Roman" w:cs="Times New Roman"/>
                <w:color w:val="000000"/>
                <w:sz w:val="16"/>
                <w:szCs w:val="16"/>
                <w:lang w:val="en-US"/>
              </w:rPr>
              <w:t>____</w:t>
            </w:r>
            <w:r w:rsidRPr="00DE310B">
              <w:rPr>
                <w:rFonts w:ascii="Times New Roman" w:eastAsia="Times New Roman" w:hAnsi="Times New Roman" w:cs="Times New Roman"/>
                <w:color w:val="000000"/>
                <w:sz w:val="16"/>
                <w:szCs w:val="16"/>
              </w:rPr>
              <w:t>г.</w:t>
            </w:r>
          </w:p>
          <w:p w:rsidR="00DE310B" w:rsidRDefault="00DE310B" w:rsidP="00E675C6">
            <w:pPr>
              <w:pStyle w:val="12"/>
              <w:keepNext/>
              <w:keepLines/>
              <w:shd w:val="clear" w:color="auto" w:fill="auto"/>
              <w:tabs>
                <w:tab w:val="left" w:pos="4714"/>
              </w:tabs>
              <w:spacing w:line="150" w:lineRule="exact"/>
              <w:rPr>
                <w:sz w:val="16"/>
                <w:szCs w:val="16"/>
              </w:rPr>
            </w:pPr>
          </w:p>
        </w:tc>
      </w:tr>
    </w:tbl>
    <w:p w:rsidR="00DE310B" w:rsidRPr="00DE310B" w:rsidRDefault="00DE310B" w:rsidP="001A6013">
      <w:pPr>
        <w:spacing w:after="0" w:line="240" w:lineRule="auto"/>
        <w:ind w:left="7797"/>
        <w:rPr>
          <w:rFonts w:ascii="Arial" w:eastAsia="Times New Roman" w:hAnsi="Arial" w:cs="Arial"/>
          <w:color w:val="000000"/>
          <w:sz w:val="12"/>
          <w:szCs w:val="12"/>
          <w:lang w:eastAsia="ru-RU"/>
        </w:rPr>
      </w:pPr>
      <w:r w:rsidRPr="00DE310B">
        <w:rPr>
          <w:rFonts w:ascii="Times New Roman" w:eastAsia="Times New Roman" w:hAnsi="Times New Roman" w:cs="Times New Roman"/>
          <w:b/>
          <w:bCs/>
          <w:color w:val="000000"/>
          <w:sz w:val="18"/>
          <w:szCs w:val="18"/>
          <w:lang w:eastAsia="ru-RU"/>
        </w:rPr>
        <w:lastRenderedPageBreak/>
        <w:t>Приложение № 1</w:t>
      </w:r>
    </w:p>
    <w:p w:rsidR="00DE310B" w:rsidRPr="00DE310B" w:rsidRDefault="00DE310B" w:rsidP="001A6013">
      <w:pPr>
        <w:spacing w:after="0" w:line="240" w:lineRule="auto"/>
        <w:ind w:left="7797" w:right="141"/>
        <w:rPr>
          <w:rFonts w:ascii="Arial" w:eastAsia="Times New Roman" w:hAnsi="Arial" w:cs="Arial"/>
          <w:color w:val="000000"/>
          <w:sz w:val="12"/>
          <w:szCs w:val="12"/>
          <w:lang w:eastAsia="ru-RU"/>
        </w:rPr>
      </w:pPr>
      <w:r w:rsidRPr="00DE310B">
        <w:rPr>
          <w:rFonts w:ascii="Times New Roman" w:eastAsia="Times New Roman" w:hAnsi="Times New Roman" w:cs="Times New Roman"/>
          <w:color w:val="000000"/>
          <w:sz w:val="18"/>
          <w:szCs w:val="18"/>
          <w:lang w:eastAsia="ru-RU"/>
        </w:rPr>
        <w:t>к Договору №_________________</w:t>
      </w:r>
    </w:p>
    <w:p w:rsidR="00DE310B" w:rsidRPr="00DE310B" w:rsidRDefault="00DE310B" w:rsidP="001A6013">
      <w:pPr>
        <w:spacing w:after="0" w:line="240" w:lineRule="auto"/>
        <w:ind w:left="7797" w:right="141"/>
        <w:rPr>
          <w:rFonts w:ascii="Arial" w:eastAsia="Times New Roman" w:hAnsi="Arial" w:cs="Arial"/>
          <w:color w:val="000000"/>
          <w:sz w:val="12"/>
          <w:szCs w:val="12"/>
          <w:lang w:eastAsia="ru-RU"/>
        </w:rPr>
      </w:pPr>
      <w:r w:rsidRPr="00DE310B">
        <w:rPr>
          <w:rFonts w:ascii="Times New Roman" w:eastAsia="Times New Roman" w:hAnsi="Times New Roman" w:cs="Times New Roman"/>
          <w:color w:val="000000"/>
          <w:sz w:val="18"/>
          <w:szCs w:val="18"/>
          <w:lang w:eastAsia="ru-RU"/>
        </w:rPr>
        <w:t xml:space="preserve">на оказание </w:t>
      </w:r>
      <w:proofErr w:type="spellStart"/>
      <w:r w:rsidRPr="00DE310B">
        <w:rPr>
          <w:rFonts w:ascii="Times New Roman" w:eastAsia="Times New Roman" w:hAnsi="Times New Roman" w:cs="Times New Roman"/>
          <w:color w:val="000000"/>
          <w:sz w:val="18"/>
          <w:szCs w:val="18"/>
          <w:lang w:eastAsia="ru-RU"/>
        </w:rPr>
        <w:t>телематических</w:t>
      </w:r>
      <w:proofErr w:type="spellEnd"/>
      <w:r w:rsidRPr="00DE310B">
        <w:rPr>
          <w:rFonts w:ascii="Times New Roman" w:eastAsia="Times New Roman" w:hAnsi="Times New Roman" w:cs="Times New Roman"/>
          <w:color w:val="000000"/>
          <w:sz w:val="18"/>
          <w:szCs w:val="18"/>
          <w:lang w:eastAsia="ru-RU"/>
        </w:rPr>
        <w:t xml:space="preserve"> услуг связи</w:t>
      </w:r>
    </w:p>
    <w:p w:rsidR="00DE310B" w:rsidRPr="00DE310B" w:rsidRDefault="00DE310B" w:rsidP="001A6013">
      <w:pPr>
        <w:spacing w:after="0" w:line="240" w:lineRule="auto"/>
        <w:ind w:left="7797" w:right="141"/>
        <w:rPr>
          <w:rFonts w:ascii="Arial" w:eastAsia="Times New Roman" w:hAnsi="Arial" w:cs="Arial"/>
          <w:color w:val="000000"/>
          <w:sz w:val="12"/>
          <w:szCs w:val="12"/>
          <w:lang w:eastAsia="ru-RU"/>
        </w:rPr>
      </w:pPr>
      <w:r w:rsidRPr="00DE310B">
        <w:rPr>
          <w:rFonts w:ascii="Times New Roman" w:eastAsia="Times New Roman" w:hAnsi="Times New Roman" w:cs="Times New Roman"/>
          <w:color w:val="000000"/>
          <w:sz w:val="18"/>
          <w:szCs w:val="18"/>
          <w:lang w:eastAsia="ru-RU"/>
        </w:rPr>
        <w:t>и услуг связи по передаче данных</w:t>
      </w:r>
    </w:p>
    <w:p w:rsidR="00DE310B" w:rsidRPr="00DE310B" w:rsidRDefault="00DE310B" w:rsidP="001A6013">
      <w:pPr>
        <w:spacing w:after="0" w:line="240" w:lineRule="auto"/>
        <w:ind w:left="7797" w:right="141"/>
        <w:rPr>
          <w:rFonts w:ascii="Arial" w:eastAsia="Times New Roman" w:hAnsi="Arial" w:cs="Arial"/>
          <w:color w:val="000000"/>
          <w:sz w:val="12"/>
          <w:szCs w:val="12"/>
          <w:lang w:eastAsia="ru-RU"/>
        </w:rPr>
      </w:pPr>
      <w:r w:rsidRPr="00DE310B">
        <w:rPr>
          <w:rFonts w:ascii="Times New Roman" w:eastAsia="Times New Roman" w:hAnsi="Times New Roman" w:cs="Times New Roman"/>
          <w:color w:val="000000"/>
          <w:sz w:val="18"/>
          <w:szCs w:val="18"/>
          <w:lang w:eastAsia="ru-RU"/>
        </w:rPr>
        <w:t>с физическим лицом</w:t>
      </w:r>
    </w:p>
    <w:p w:rsidR="00DE310B" w:rsidRPr="00DE310B" w:rsidRDefault="00351EDA" w:rsidP="001A6013">
      <w:pPr>
        <w:spacing w:after="0" w:line="240" w:lineRule="auto"/>
        <w:ind w:left="7797"/>
        <w:rPr>
          <w:rFonts w:ascii="Arial" w:eastAsia="Times New Roman" w:hAnsi="Arial" w:cs="Arial"/>
          <w:color w:val="000000"/>
          <w:sz w:val="12"/>
          <w:szCs w:val="12"/>
          <w:lang w:eastAsia="ru-RU"/>
        </w:rPr>
      </w:pPr>
      <w:r>
        <w:rPr>
          <w:rFonts w:ascii="Times New Roman" w:eastAsia="Times New Roman" w:hAnsi="Times New Roman" w:cs="Times New Roman"/>
          <w:color w:val="000000"/>
          <w:sz w:val="18"/>
          <w:szCs w:val="18"/>
          <w:lang w:eastAsia="ru-RU"/>
        </w:rPr>
        <w:t>от «____» _______________ 20____</w:t>
      </w:r>
      <w:r w:rsidR="00DE310B" w:rsidRPr="00DE310B">
        <w:rPr>
          <w:rFonts w:ascii="Times New Roman" w:eastAsia="Times New Roman" w:hAnsi="Times New Roman" w:cs="Times New Roman"/>
          <w:color w:val="000000"/>
          <w:sz w:val="18"/>
          <w:szCs w:val="18"/>
          <w:lang w:eastAsia="ru-RU"/>
        </w:rPr>
        <w:t>г.</w:t>
      </w:r>
    </w:p>
    <w:p w:rsidR="00DE310B" w:rsidRPr="00DE310B" w:rsidRDefault="00DE310B" w:rsidP="001A6013">
      <w:pPr>
        <w:spacing w:after="0" w:line="240" w:lineRule="auto"/>
        <w:rPr>
          <w:rFonts w:ascii="Arial" w:eastAsia="Times New Roman" w:hAnsi="Arial" w:cs="Arial"/>
          <w:color w:val="000000"/>
          <w:sz w:val="12"/>
          <w:szCs w:val="12"/>
          <w:lang w:eastAsia="ru-RU"/>
        </w:rPr>
      </w:pPr>
    </w:p>
    <w:p w:rsidR="00883A93" w:rsidRDefault="00DE310B" w:rsidP="00883A93">
      <w:pPr>
        <w:spacing w:after="0" w:line="240" w:lineRule="auto"/>
        <w:ind w:left="567"/>
        <w:jc w:val="both"/>
        <w:rPr>
          <w:rFonts w:ascii="Times New Roman" w:eastAsia="Times New Roman" w:hAnsi="Times New Roman" w:cs="Times New Roman"/>
          <w:color w:val="000000"/>
          <w:sz w:val="18"/>
          <w:szCs w:val="18"/>
          <w:lang w:eastAsia="ru-RU"/>
        </w:rPr>
      </w:pPr>
      <w:r w:rsidRPr="00DE310B">
        <w:rPr>
          <w:rFonts w:ascii="Times New Roman" w:eastAsia="Times New Roman" w:hAnsi="Times New Roman" w:cs="Times New Roman"/>
          <w:color w:val="000000"/>
          <w:sz w:val="18"/>
          <w:szCs w:val="18"/>
          <w:lang w:eastAsia="ru-RU"/>
        </w:rPr>
        <w:t xml:space="preserve">Адрес предоставления доступа к сети ОПЕРАТОРА и оказания Услуги: Красноярский край, </w:t>
      </w:r>
    </w:p>
    <w:p w:rsidR="00DE310B" w:rsidRPr="00DE310B" w:rsidRDefault="00DE310B" w:rsidP="00883A93">
      <w:pPr>
        <w:spacing w:after="0" w:line="240" w:lineRule="auto"/>
        <w:ind w:left="567"/>
        <w:jc w:val="both"/>
        <w:rPr>
          <w:rFonts w:ascii="Arial" w:eastAsia="Times New Roman" w:hAnsi="Arial" w:cs="Arial"/>
          <w:color w:val="000000"/>
          <w:sz w:val="12"/>
          <w:szCs w:val="12"/>
          <w:lang w:eastAsia="ru-RU"/>
        </w:rPr>
      </w:pPr>
      <w:r w:rsidRPr="00DE310B">
        <w:rPr>
          <w:rFonts w:ascii="Times New Roman" w:eastAsia="Times New Roman" w:hAnsi="Times New Roman" w:cs="Times New Roman"/>
          <w:color w:val="000000"/>
          <w:sz w:val="18"/>
          <w:szCs w:val="18"/>
          <w:lang w:eastAsia="ru-RU"/>
        </w:rPr>
        <w:t>г. Красноярск, ______________________</w:t>
      </w:r>
      <w:r w:rsidR="00883A93">
        <w:rPr>
          <w:rFonts w:ascii="Times New Roman" w:eastAsia="Times New Roman" w:hAnsi="Times New Roman" w:cs="Times New Roman"/>
          <w:color w:val="000000"/>
          <w:sz w:val="18"/>
          <w:szCs w:val="18"/>
          <w:lang w:eastAsia="ru-RU"/>
        </w:rPr>
        <w:t>______________________________________________________________</w:t>
      </w:r>
      <w:r w:rsidRPr="00DE310B">
        <w:rPr>
          <w:rFonts w:ascii="Times New Roman" w:eastAsia="Times New Roman" w:hAnsi="Times New Roman" w:cs="Times New Roman"/>
          <w:color w:val="000000"/>
          <w:sz w:val="18"/>
          <w:szCs w:val="18"/>
          <w:lang w:eastAsia="ru-RU"/>
        </w:rPr>
        <w:t>__.</w:t>
      </w:r>
    </w:p>
    <w:p w:rsidR="00DE310B" w:rsidRPr="00DE310B" w:rsidRDefault="00DE310B" w:rsidP="00DE310B">
      <w:pPr>
        <w:spacing w:after="0" w:line="240" w:lineRule="auto"/>
        <w:rPr>
          <w:rFonts w:ascii="Arial" w:eastAsia="Times New Roman" w:hAnsi="Arial" w:cs="Arial"/>
          <w:color w:val="000000"/>
          <w:sz w:val="12"/>
          <w:szCs w:val="12"/>
          <w:lang w:eastAsia="ru-RU"/>
        </w:rPr>
      </w:pPr>
    </w:p>
    <w:p w:rsidR="00DE310B" w:rsidRPr="001A6013" w:rsidRDefault="00DE310B" w:rsidP="001A6013">
      <w:pPr>
        <w:pStyle w:val="a5"/>
        <w:numPr>
          <w:ilvl w:val="0"/>
          <w:numId w:val="13"/>
        </w:numPr>
        <w:spacing w:after="0" w:line="240" w:lineRule="auto"/>
        <w:jc w:val="both"/>
        <w:rPr>
          <w:rFonts w:ascii="Times New Roman" w:eastAsia="Times New Roman" w:hAnsi="Times New Roman" w:cs="Times New Roman"/>
          <w:b/>
          <w:bCs/>
          <w:color w:val="000000"/>
          <w:sz w:val="18"/>
          <w:szCs w:val="18"/>
          <w:lang w:eastAsia="ru-RU"/>
        </w:rPr>
      </w:pPr>
      <w:r w:rsidRPr="001A6013">
        <w:rPr>
          <w:rFonts w:ascii="Times New Roman" w:eastAsia="Times New Roman" w:hAnsi="Times New Roman" w:cs="Times New Roman"/>
          <w:b/>
          <w:bCs/>
          <w:color w:val="000000"/>
          <w:sz w:val="18"/>
          <w:szCs w:val="18"/>
          <w:lang w:eastAsia="ru-RU"/>
        </w:rPr>
        <w:t>Предоставление доступа к сети ОПЕРАТОРА (разовая услуга):</w:t>
      </w:r>
    </w:p>
    <w:tbl>
      <w:tblPr>
        <w:tblStyle w:val="a6"/>
        <w:tblW w:w="0" w:type="auto"/>
        <w:tblInd w:w="598" w:type="dxa"/>
        <w:tblLook w:val="04A0" w:firstRow="1" w:lastRow="0" w:firstColumn="1" w:lastColumn="0" w:noHBand="0" w:noVBand="1"/>
      </w:tblPr>
      <w:tblGrid>
        <w:gridCol w:w="5200"/>
        <w:gridCol w:w="4893"/>
      </w:tblGrid>
      <w:tr w:rsidR="001A6013" w:rsidRPr="001A6013" w:rsidTr="005B3D2D">
        <w:tc>
          <w:tcPr>
            <w:tcW w:w="5200" w:type="dxa"/>
          </w:tcPr>
          <w:p w:rsidR="001A6013" w:rsidRPr="001A6013" w:rsidRDefault="001A6013" w:rsidP="001A6013">
            <w:pPr>
              <w:jc w:val="both"/>
              <w:rPr>
                <w:rFonts w:ascii="Times New Roman" w:eastAsia="Times New Roman" w:hAnsi="Times New Roman" w:cs="Times New Roman"/>
                <w:color w:val="000000"/>
                <w:sz w:val="18"/>
                <w:szCs w:val="18"/>
              </w:rPr>
            </w:pPr>
            <w:r w:rsidRPr="001A6013">
              <w:rPr>
                <w:rStyle w:val="2"/>
                <w:rFonts w:eastAsia="Arial Unicode MS"/>
                <w:sz w:val="18"/>
                <w:szCs w:val="18"/>
              </w:rPr>
              <w:t>Стоимость предоставления доступа к сети (подключения)</w:t>
            </w:r>
          </w:p>
        </w:tc>
        <w:tc>
          <w:tcPr>
            <w:tcW w:w="4893" w:type="dxa"/>
          </w:tcPr>
          <w:p w:rsidR="001A6013" w:rsidRPr="001A6013" w:rsidRDefault="001A6013" w:rsidP="001A6013">
            <w:pPr>
              <w:jc w:val="both"/>
              <w:rPr>
                <w:rFonts w:ascii="Times New Roman" w:eastAsia="Times New Roman" w:hAnsi="Times New Roman" w:cs="Times New Roman"/>
                <w:color w:val="000000"/>
                <w:sz w:val="18"/>
                <w:szCs w:val="18"/>
              </w:rPr>
            </w:pPr>
          </w:p>
        </w:tc>
      </w:tr>
      <w:tr w:rsidR="001A6013" w:rsidRPr="001A6013" w:rsidTr="005B3D2D">
        <w:tc>
          <w:tcPr>
            <w:tcW w:w="5200" w:type="dxa"/>
            <w:vAlign w:val="bottom"/>
          </w:tcPr>
          <w:p w:rsidR="001A6013" w:rsidRPr="001A6013" w:rsidRDefault="001A6013" w:rsidP="001A6013">
            <w:pPr>
              <w:spacing w:line="170" w:lineRule="exact"/>
              <w:rPr>
                <w:rFonts w:ascii="Times New Roman" w:hAnsi="Times New Roman" w:cs="Times New Roman"/>
                <w:sz w:val="18"/>
                <w:szCs w:val="18"/>
              </w:rPr>
            </w:pPr>
            <w:r w:rsidRPr="001A6013">
              <w:rPr>
                <w:rStyle w:val="2"/>
                <w:rFonts w:eastAsia="Arial Unicode MS"/>
                <w:sz w:val="18"/>
                <w:szCs w:val="18"/>
              </w:rPr>
              <w:t>Порядок оплаты</w:t>
            </w:r>
          </w:p>
        </w:tc>
        <w:tc>
          <w:tcPr>
            <w:tcW w:w="4893" w:type="dxa"/>
            <w:vAlign w:val="bottom"/>
          </w:tcPr>
          <w:p w:rsidR="001A6013" w:rsidRPr="001A6013" w:rsidRDefault="001A6013" w:rsidP="001A6013">
            <w:pPr>
              <w:spacing w:line="170" w:lineRule="exact"/>
              <w:rPr>
                <w:rFonts w:ascii="Times New Roman" w:hAnsi="Times New Roman" w:cs="Times New Roman"/>
                <w:sz w:val="18"/>
                <w:szCs w:val="18"/>
              </w:rPr>
            </w:pPr>
            <w:r w:rsidRPr="001A6013">
              <w:rPr>
                <w:rStyle w:val="2"/>
                <w:rFonts w:eastAsia="Arial Unicode MS"/>
                <w:sz w:val="18"/>
                <w:szCs w:val="18"/>
              </w:rPr>
              <w:t>При подключении, после демонстрации работоспособности</w:t>
            </w:r>
          </w:p>
        </w:tc>
      </w:tr>
      <w:tr w:rsidR="001A6013" w:rsidRPr="001A6013" w:rsidTr="005B3D2D">
        <w:tc>
          <w:tcPr>
            <w:tcW w:w="5200" w:type="dxa"/>
          </w:tcPr>
          <w:p w:rsidR="001A6013" w:rsidRPr="001A6013" w:rsidRDefault="001A6013" w:rsidP="001A6013">
            <w:pPr>
              <w:spacing w:line="170" w:lineRule="exact"/>
              <w:rPr>
                <w:rFonts w:ascii="Times New Roman" w:hAnsi="Times New Roman" w:cs="Times New Roman"/>
                <w:sz w:val="18"/>
                <w:szCs w:val="18"/>
              </w:rPr>
            </w:pPr>
            <w:r w:rsidRPr="001A6013">
              <w:rPr>
                <w:rStyle w:val="2"/>
                <w:rFonts w:eastAsia="Arial Unicode MS"/>
                <w:sz w:val="18"/>
                <w:szCs w:val="18"/>
              </w:rPr>
              <w:t>Срок предоставления доступа к сети и регистрации в сети</w:t>
            </w:r>
          </w:p>
        </w:tc>
        <w:tc>
          <w:tcPr>
            <w:tcW w:w="4893" w:type="dxa"/>
          </w:tcPr>
          <w:p w:rsidR="001A6013" w:rsidRPr="001A6013" w:rsidRDefault="001A6013" w:rsidP="001A6013">
            <w:pPr>
              <w:rPr>
                <w:rFonts w:ascii="Times New Roman" w:hAnsi="Times New Roman" w:cs="Times New Roman"/>
                <w:sz w:val="18"/>
                <w:szCs w:val="18"/>
              </w:rPr>
            </w:pPr>
          </w:p>
        </w:tc>
      </w:tr>
    </w:tbl>
    <w:p w:rsidR="001A6013" w:rsidRPr="00DE310B" w:rsidRDefault="001A6013" w:rsidP="001A6013">
      <w:pPr>
        <w:spacing w:after="0" w:line="240" w:lineRule="auto"/>
        <w:ind w:left="720"/>
        <w:jc w:val="both"/>
        <w:rPr>
          <w:rFonts w:ascii="Times New Roman" w:eastAsia="Times New Roman" w:hAnsi="Times New Roman" w:cs="Times New Roman"/>
          <w:color w:val="000000"/>
          <w:sz w:val="18"/>
          <w:szCs w:val="18"/>
          <w:lang w:eastAsia="ru-RU"/>
        </w:rPr>
      </w:pPr>
    </w:p>
    <w:tbl>
      <w:tblPr>
        <w:tblpPr w:leftFromText="180" w:rightFromText="180" w:vertAnchor="text" w:horzAnchor="margin" w:tblpXSpec="center" w:tblpY="304"/>
        <w:tblW w:w="10099" w:type="dxa"/>
        <w:tblLayout w:type="fixed"/>
        <w:tblCellMar>
          <w:left w:w="10" w:type="dxa"/>
          <w:right w:w="10" w:type="dxa"/>
        </w:tblCellMar>
        <w:tblLook w:val="04A0" w:firstRow="1" w:lastRow="0" w:firstColumn="1" w:lastColumn="0" w:noHBand="0" w:noVBand="1"/>
      </w:tblPr>
      <w:tblGrid>
        <w:gridCol w:w="2400"/>
        <w:gridCol w:w="7699"/>
      </w:tblGrid>
      <w:tr w:rsidR="001A6013" w:rsidTr="001A6013">
        <w:trPr>
          <w:trHeight w:hRule="exact" w:val="221"/>
        </w:trPr>
        <w:tc>
          <w:tcPr>
            <w:tcW w:w="2400" w:type="dxa"/>
            <w:tcBorders>
              <w:top w:val="single" w:sz="4" w:space="0" w:color="auto"/>
              <w:left w:val="single" w:sz="4" w:space="0" w:color="auto"/>
            </w:tcBorders>
            <w:shd w:val="clear" w:color="auto" w:fill="FFFFFF"/>
            <w:vAlign w:val="bottom"/>
          </w:tcPr>
          <w:p w:rsidR="001A6013" w:rsidRDefault="001A6013" w:rsidP="001A6013">
            <w:pPr>
              <w:spacing w:line="170" w:lineRule="exact"/>
              <w:ind w:left="140"/>
            </w:pPr>
            <w:r>
              <w:rPr>
                <w:rStyle w:val="2"/>
                <w:rFonts w:eastAsiaTheme="minorHAnsi"/>
              </w:rPr>
              <w:t>Тарифный план</w:t>
            </w:r>
          </w:p>
        </w:tc>
        <w:tc>
          <w:tcPr>
            <w:tcW w:w="7699" w:type="dxa"/>
            <w:tcBorders>
              <w:top w:val="single" w:sz="4" w:space="0" w:color="auto"/>
              <w:left w:val="single" w:sz="4" w:space="0" w:color="auto"/>
              <w:right w:val="single" w:sz="4" w:space="0" w:color="auto"/>
            </w:tcBorders>
            <w:shd w:val="clear" w:color="auto" w:fill="FFFFFF"/>
          </w:tcPr>
          <w:p w:rsidR="001A6013" w:rsidRPr="00CB5E71" w:rsidRDefault="001A6013" w:rsidP="00DA51AC">
            <w:pPr>
              <w:rPr>
                <w:sz w:val="20"/>
                <w:szCs w:val="20"/>
              </w:rPr>
            </w:pPr>
          </w:p>
        </w:tc>
      </w:tr>
      <w:tr w:rsidR="001A6013" w:rsidTr="001A6013">
        <w:trPr>
          <w:trHeight w:hRule="exact" w:val="211"/>
        </w:trPr>
        <w:tc>
          <w:tcPr>
            <w:tcW w:w="2400" w:type="dxa"/>
            <w:tcBorders>
              <w:top w:val="single" w:sz="4" w:space="0" w:color="auto"/>
              <w:left w:val="single" w:sz="4" w:space="0" w:color="auto"/>
            </w:tcBorders>
            <w:shd w:val="clear" w:color="auto" w:fill="FFFFFF"/>
            <w:vAlign w:val="bottom"/>
          </w:tcPr>
          <w:p w:rsidR="001A6013" w:rsidRDefault="001A6013" w:rsidP="001A6013">
            <w:pPr>
              <w:spacing w:line="170" w:lineRule="exact"/>
              <w:ind w:left="140"/>
            </w:pPr>
            <w:r>
              <w:rPr>
                <w:rStyle w:val="2"/>
                <w:rFonts w:eastAsiaTheme="minorHAnsi"/>
              </w:rPr>
              <w:t>Стоимость (руб./месяц)</w:t>
            </w:r>
          </w:p>
        </w:tc>
        <w:tc>
          <w:tcPr>
            <w:tcW w:w="7699" w:type="dxa"/>
            <w:tcBorders>
              <w:top w:val="single" w:sz="4" w:space="0" w:color="auto"/>
              <w:left w:val="single" w:sz="4" w:space="0" w:color="auto"/>
              <w:right w:val="single" w:sz="4" w:space="0" w:color="auto"/>
            </w:tcBorders>
            <w:shd w:val="clear" w:color="auto" w:fill="FFFFFF"/>
          </w:tcPr>
          <w:p w:rsidR="001A6013" w:rsidRPr="00CB5E71" w:rsidRDefault="001A6013" w:rsidP="00DA51AC">
            <w:pPr>
              <w:rPr>
                <w:sz w:val="20"/>
                <w:szCs w:val="20"/>
              </w:rPr>
            </w:pPr>
          </w:p>
        </w:tc>
      </w:tr>
      <w:tr w:rsidR="001A6013" w:rsidTr="001A6013">
        <w:trPr>
          <w:trHeight w:hRule="exact" w:val="221"/>
        </w:trPr>
        <w:tc>
          <w:tcPr>
            <w:tcW w:w="2400" w:type="dxa"/>
            <w:tcBorders>
              <w:top w:val="single" w:sz="4" w:space="0" w:color="auto"/>
              <w:left w:val="single" w:sz="4" w:space="0" w:color="auto"/>
              <w:bottom w:val="single" w:sz="4" w:space="0" w:color="auto"/>
            </w:tcBorders>
            <w:shd w:val="clear" w:color="auto" w:fill="FFFFFF"/>
          </w:tcPr>
          <w:p w:rsidR="001A6013" w:rsidRDefault="001A6013" w:rsidP="001A6013">
            <w:pPr>
              <w:spacing w:line="170" w:lineRule="exact"/>
              <w:ind w:left="140"/>
            </w:pPr>
            <w:r>
              <w:rPr>
                <w:rStyle w:val="2"/>
                <w:rFonts w:eastAsiaTheme="minorHAnsi"/>
              </w:rPr>
              <w:t>Порядок оплаты</w:t>
            </w:r>
          </w:p>
        </w:tc>
        <w:tc>
          <w:tcPr>
            <w:tcW w:w="7699" w:type="dxa"/>
            <w:tcBorders>
              <w:top w:val="single" w:sz="4" w:space="0" w:color="auto"/>
              <w:left w:val="single" w:sz="4" w:space="0" w:color="auto"/>
              <w:bottom w:val="single" w:sz="4" w:space="0" w:color="auto"/>
              <w:right w:val="single" w:sz="4" w:space="0" w:color="auto"/>
            </w:tcBorders>
            <w:shd w:val="clear" w:color="auto" w:fill="FFFFFF"/>
          </w:tcPr>
          <w:p w:rsidR="001A6013" w:rsidRDefault="001A6013" w:rsidP="001A6013">
            <w:pPr>
              <w:spacing w:line="170" w:lineRule="exact"/>
              <w:ind w:left="140"/>
            </w:pPr>
            <w:r>
              <w:rPr>
                <w:rStyle w:val="2"/>
                <w:rFonts w:eastAsiaTheme="minorHAnsi"/>
              </w:rPr>
              <w:t>Авансовый платеж*</w:t>
            </w:r>
          </w:p>
        </w:tc>
      </w:tr>
    </w:tbl>
    <w:p w:rsidR="001A6013" w:rsidRPr="001A6013" w:rsidRDefault="001A6013" w:rsidP="001A6013">
      <w:pPr>
        <w:pStyle w:val="a5"/>
        <w:numPr>
          <w:ilvl w:val="0"/>
          <w:numId w:val="13"/>
        </w:numPr>
        <w:rPr>
          <w:rFonts w:ascii="Times New Roman" w:hAnsi="Times New Roman" w:cs="Times New Roman"/>
          <w:b/>
          <w:sz w:val="18"/>
          <w:szCs w:val="18"/>
        </w:rPr>
      </w:pPr>
      <w:r w:rsidRPr="001A6013">
        <w:rPr>
          <w:rFonts w:ascii="Times New Roman" w:hAnsi="Times New Roman" w:cs="Times New Roman"/>
          <w:b/>
          <w:sz w:val="18"/>
          <w:szCs w:val="18"/>
        </w:rPr>
        <w:t>Стоимость услуги</w:t>
      </w:r>
      <w:r>
        <w:rPr>
          <w:rFonts w:ascii="Times New Roman" w:hAnsi="Times New Roman" w:cs="Times New Roman"/>
          <w:b/>
          <w:sz w:val="18"/>
          <w:szCs w:val="18"/>
        </w:rPr>
        <w:t>:</w:t>
      </w:r>
    </w:p>
    <w:p w:rsidR="00DE1D34" w:rsidRDefault="00DE1D34" w:rsidP="00DE1D34">
      <w:pPr>
        <w:pStyle w:val="a5"/>
        <w:ind w:left="1080" w:hanging="371"/>
        <w:rPr>
          <w:rFonts w:ascii="Times New Roman" w:hAnsi="Times New Roman" w:cs="Times New Roman"/>
          <w:b/>
          <w:sz w:val="18"/>
          <w:szCs w:val="18"/>
        </w:rPr>
      </w:pPr>
    </w:p>
    <w:p w:rsidR="00DE310B" w:rsidRDefault="00DE1D34" w:rsidP="00DE1D34">
      <w:pPr>
        <w:pStyle w:val="a5"/>
        <w:ind w:left="1080" w:hanging="371"/>
        <w:rPr>
          <w:rFonts w:ascii="Times New Roman" w:hAnsi="Times New Roman" w:cs="Times New Roman"/>
          <w:b/>
          <w:sz w:val="18"/>
          <w:szCs w:val="18"/>
        </w:rPr>
      </w:pPr>
      <w:r>
        <w:rPr>
          <w:rFonts w:ascii="Times New Roman" w:hAnsi="Times New Roman" w:cs="Times New Roman"/>
          <w:b/>
          <w:sz w:val="18"/>
          <w:szCs w:val="18"/>
        </w:rPr>
        <w:t xml:space="preserve">3. </w:t>
      </w:r>
      <w:r w:rsidRPr="00DE1D34">
        <w:rPr>
          <w:rStyle w:val="a7"/>
          <w:rFonts w:eastAsiaTheme="minorHAnsi"/>
          <w:b/>
          <w:u w:val="none"/>
        </w:rPr>
        <w:t>Порядок доступа к Услугам</w:t>
      </w:r>
    </w:p>
    <w:tbl>
      <w:tblPr>
        <w:tblW w:w="0" w:type="auto"/>
        <w:tblInd w:w="472" w:type="dxa"/>
        <w:tblLayout w:type="fixed"/>
        <w:tblCellMar>
          <w:left w:w="10" w:type="dxa"/>
          <w:right w:w="10" w:type="dxa"/>
        </w:tblCellMar>
        <w:tblLook w:val="04A0" w:firstRow="1" w:lastRow="0" w:firstColumn="1" w:lastColumn="0" w:noHBand="0" w:noVBand="1"/>
      </w:tblPr>
      <w:tblGrid>
        <w:gridCol w:w="965"/>
        <w:gridCol w:w="3058"/>
        <w:gridCol w:w="1372"/>
        <w:gridCol w:w="798"/>
        <w:gridCol w:w="3928"/>
      </w:tblGrid>
      <w:tr w:rsidR="00DE1D34" w:rsidRPr="00DE1D34" w:rsidTr="00DE1D34">
        <w:trPr>
          <w:trHeight w:hRule="exact" w:val="398"/>
        </w:trPr>
        <w:tc>
          <w:tcPr>
            <w:tcW w:w="5395" w:type="dxa"/>
            <w:gridSpan w:val="3"/>
            <w:tcBorders>
              <w:top w:val="single" w:sz="4" w:space="0" w:color="auto"/>
              <w:left w:val="single" w:sz="4" w:space="0" w:color="auto"/>
            </w:tcBorders>
            <w:shd w:val="clear" w:color="auto" w:fill="FFFFFF"/>
          </w:tcPr>
          <w:p w:rsidR="00DE1D34" w:rsidRPr="00DE1D34" w:rsidRDefault="00DE1D34" w:rsidP="00DE1D34">
            <w:pPr>
              <w:spacing w:line="160" w:lineRule="exact"/>
              <w:rPr>
                <w:rFonts w:ascii="Times New Roman" w:hAnsi="Times New Roman" w:cs="Times New Roman"/>
                <w:sz w:val="18"/>
                <w:szCs w:val="18"/>
              </w:rPr>
            </w:pPr>
            <w:r w:rsidRPr="00DE1D34">
              <w:rPr>
                <w:rStyle w:val="2"/>
                <w:rFonts w:eastAsiaTheme="minorHAnsi"/>
                <w:sz w:val="18"/>
                <w:szCs w:val="18"/>
              </w:rPr>
              <w:t>1. Пункт оказания услуг:</w:t>
            </w:r>
          </w:p>
        </w:tc>
        <w:tc>
          <w:tcPr>
            <w:tcW w:w="4726" w:type="dxa"/>
            <w:gridSpan w:val="2"/>
            <w:tcBorders>
              <w:top w:val="single" w:sz="4" w:space="0" w:color="auto"/>
              <w:left w:val="single" w:sz="4" w:space="0" w:color="auto"/>
              <w:right w:val="single" w:sz="4" w:space="0" w:color="auto"/>
            </w:tcBorders>
            <w:shd w:val="clear" w:color="auto" w:fill="FFFFFF"/>
            <w:vAlign w:val="bottom"/>
          </w:tcPr>
          <w:p w:rsidR="00DE1D34" w:rsidRPr="00DE1D34" w:rsidRDefault="00DE1D34" w:rsidP="00DE1D34">
            <w:pPr>
              <w:spacing w:line="187" w:lineRule="exact"/>
              <w:rPr>
                <w:rFonts w:ascii="Times New Roman" w:hAnsi="Times New Roman" w:cs="Times New Roman"/>
                <w:sz w:val="18"/>
                <w:szCs w:val="18"/>
              </w:rPr>
            </w:pPr>
            <w:r w:rsidRPr="00DE1D34">
              <w:rPr>
                <w:rStyle w:val="2"/>
                <w:rFonts w:eastAsiaTheme="minorHAnsi"/>
                <w:sz w:val="18"/>
                <w:szCs w:val="18"/>
              </w:rPr>
              <w:t>г. Красноярск, ул. Свердловская, 3д, оф, 206</w:t>
            </w:r>
          </w:p>
        </w:tc>
      </w:tr>
      <w:tr w:rsidR="00DE1D34" w:rsidRPr="00DE1D34" w:rsidTr="00DE1D34">
        <w:trPr>
          <w:trHeight w:hRule="exact" w:val="269"/>
        </w:trPr>
        <w:tc>
          <w:tcPr>
            <w:tcW w:w="5395" w:type="dxa"/>
            <w:gridSpan w:val="3"/>
            <w:tcBorders>
              <w:top w:val="single" w:sz="4" w:space="0" w:color="auto"/>
              <w:left w:val="single" w:sz="4" w:space="0" w:color="auto"/>
            </w:tcBorders>
            <w:shd w:val="clear" w:color="auto" w:fill="FFFFFF"/>
            <w:vAlign w:val="bottom"/>
          </w:tcPr>
          <w:p w:rsidR="00DE1D34" w:rsidRPr="00DE1D34" w:rsidRDefault="00DE1D34" w:rsidP="00DE1D34">
            <w:pPr>
              <w:spacing w:line="160" w:lineRule="exact"/>
              <w:rPr>
                <w:rFonts w:ascii="Times New Roman" w:hAnsi="Times New Roman" w:cs="Times New Roman"/>
                <w:sz w:val="18"/>
                <w:szCs w:val="18"/>
              </w:rPr>
            </w:pPr>
            <w:r w:rsidRPr="00DE1D34">
              <w:rPr>
                <w:rStyle w:val="2"/>
                <w:rFonts w:eastAsiaTheme="minorHAnsi"/>
                <w:sz w:val="18"/>
                <w:szCs w:val="18"/>
              </w:rPr>
              <w:t>2. Телефон информационной поддержки:</w:t>
            </w:r>
          </w:p>
        </w:tc>
        <w:tc>
          <w:tcPr>
            <w:tcW w:w="4726" w:type="dxa"/>
            <w:gridSpan w:val="2"/>
            <w:tcBorders>
              <w:top w:val="single" w:sz="4" w:space="0" w:color="auto"/>
              <w:left w:val="single" w:sz="4" w:space="0" w:color="auto"/>
              <w:right w:val="single" w:sz="4" w:space="0" w:color="auto"/>
            </w:tcBorders>
            <w:shd w:val="clear" w:color="auto" w:fill="FFFFFF"/>
            <w:vAlign w:val="bottom"/>
          </w:tcPr>
          <w:p w:rsidR="00DE1D34" w:rsidRPr="00DE1D34" w:rsidRDefault="008E06CC" w:rsidP="00DE1D34">
            <w:pPr>
              <w:spacing w:line="160" w:lineRule="exact"/>
              <w:rPr>
                <w:rFonts w:ascii="Times New Roman" w:hAnsi="Times New Roman" w:cs="Times New Roman"/>
                <w:sz w:val="18"/>
                <w:szCs w:val="18"/>
              </w:rPr>
            </w:pPr>
            <w:r>
              <w:rPr>
                <w:rStyle w:val="2"/>
                <w:rFonts w:eastAsiaTheme="minorHAnsi"/>
                <w:sz w:val="18"/>
                <w:szCs w:val="18"/>
              </w:rPr>
              <w:t>(391)206-10-06</w:t>
            </w:r>
          </w:p>
        </w:tc>
      </w:tr>
      <w:tr w:rsidR="00DE1D34" w:rsidRPr="00DE1D34" w:rsidTr="00DE1D34">
        <w:trPr>
          <w:trHeight w:hRule="exact" w:val="245"/>
        </w:trPr>
        <w:tc>
          <w:tcPr>
            <w:tcW w:w="5395" w:type="dxa"/>
            <w:gridSpan w:val="3"/>
            <w:tcBorders>
              <w:top w:val="single" w:sz="4" w:space="0" w:color="auto"/>
              <w:left w:val="single" w:sz="4" w:space="0" w:color="auto"/>
            </w:tcBorders>
            <w:shd w:val="clear" w:color="auto" w:fill="FFFFFF"/>
            <w:vAlign w:val="bottom"/>
          </w:tcPr>
          <w:p w:rsidR="00DE1D34" w:rsidRPr="00DE1D34" w:rsidRDefault="00DE1D34" w:rsidP="00DE1D34">
            <w:pPr>
              <w:spacing w:line="160" w:lineRule="exact"/>
              <w:rPr>
                <w:rFonts w:ascii="Times New Roman" w:hAnsi="Times New Roman" w:cs="Times New Roman"/>
                <w:sz w:val="18"/>
                <w:szCs w:val="18"/>
              </w:rPr>
            </w:pPr>
            <w:r w:rsidRPr="00DE1D34">
              <w:rPr>
                <w:rStyle w:val="2"/>
                <w:rFonts w:eastAsiaTheme="minorHAnsi"/>
                <w:sz w:val="18"/>
                <w:szCs w:val="18"/>
              </w:rPr>
              <w:t>3. Информационный ресурс в сети Интернет:</w:t>
            </w:r>
          </w:p>
        </w:tc>
        <w:tc>
          <w:tcPr>
            <w:tcW w:w="4726" w:type="dxa"/>
            <w:gridSpan w:val="2"/>
            <w:tcBorders>
              <w:top w:val="single" w:sz="4" w:space="0" w:color="auto"/>
              <w:left w:val="single" w:sz="4" w:space="0" w:color="auto"/>
              <w:right w:val="single" w:sz="4" w:space="0" w:color="auto"/>
            </w:tcBorders>
            <w:shd w:val="clear" w:color="auto" w:fill="FFFFFF"/>
            <w:vAlign w:val="bottom"/>
          </w:tcPr>
          <w:p w:rsidR="00DE1D34" w:rsidRPr="002C294E" w:rsidRDefault="002875A3" w:rsidP="002C294E">
            <w:pPr>
              <w:spacing w:line="160" w:lineRule="exact"/>
              <w:rPr>
                <w:rFonts w:ascii="Times New Roman" w:hAnsi="Times New Roman" w:cs="Times New Roman"/>
                <w:sz w:val="18"/>
                <w:szCs w:val="18"/>
              </w:rPr>
            </w:pPr>
            <w:hyperlink r:id="rId5" w:history="1">
              <w:r w:rsidR="00DE1D34" w:rsidRPr="00DE1D34">
                <w:rPr>
                  <w:rStyle w:val="a4"/>
                  <w:rFonts w:ascii="Times New Roman" w:hAnsi="Times New Roman" w:cs="Times New Roman"/>
                  <w:sz w:val="18"/>
                  <w:szCs w:val="18"/>
                </w:rPr>
                <w:t>h</w:t>
              </w:r>
            </w:hyperlink>
            <w:r w:rsidR="002C294E">
              <w:rPr>
                <w:rStyle w:val="a4"/>
                <w:rFonts w:ascii="Times New Roman" w:hAnsi="Times New Roman" w:cs="Times New Roman"/>
                <w:sz w:val="18"/>
                <w:szCs w:val="18"/>
                <w:lang w:val="en-US"/>
              </w:rPr>
              <w:t>ttp://</w:t>
            </w:r>
            <w:proofErr w:type="spellStart"/>
            <w:r w:rsidR="002C294E">
              <w:rPr>
                <w:rStyle w:val="a4"/>
                <w:rFonts w:ascii="Times New Roman" w:hAnsi="Times New Roman" w:cs="Times New Roman"/>
                <w:sz w:val="18"/>
                <w:szCs w:val="18"/>
              </w:rPr>
              <w:t>фринет.рф</w:t>
            </w:r>
            <w:proofErr w:type="spellEnd"/>
          </w:p>
        </w:tc>
      </w:tr>
      <w:tr w:rsidR="00DE1D34" w:rsidRPr="00DE1D34" w:rsidTr="00DE1D34">
        <w:trPr>
          <w:trHeight w:hRule="exact" w:val="250"/>
        </w:trPr>
        <w:tc>
          <w:tcPr>
            <w:tcW w:w="5395" w:type="dxa"/>
            <w:gridSpan w:val="3"/>
            <w:tcBorders>
              <w:top w:val="single" w:sz="4" w:space="0" w:color="auto"/>
              <w:left w:val="single" w:sz="4" w:space="0" w:color="auto"/>
            </w:tcBorders>
            <w:shd w:val="clear" w:color="auto" w:fill="FFFFFF"/>
            <w:vAlign w:val="bottom"/>
          </w:tcPr>
          <w:p w:rsidR="00DE1D34" w:rsidRPr="00DE1D34" w:rsidRDefault="00DE1D34" w:rsidP="00DE1D34">
            <w:pPr>
              <w:spacing w:line="160" w:lineRule="exact"/>
              <w:rPr>
                <w:rFonts w:ascii="Times New Roman" w:hAnsi="Times New Roman" w:cs="Times New Roman"/>
                <w:sz w:val="18"/>
                <w:szCs w:val="18"/>
              </w:rPr>
            </w:pPr>
            <w:r w:rsidRPr="00DE1D34">
              <w:rPr>
                <w:rStyle w:val="2"/>
                <w:rFonts w:eastAsiaTheme="minorHAnsi"/>
                <w:sz w:val="18"/>
                <w:szCs w:val="18"/>
              </w:rPr>
              <w:t>4. Личный кабинет:</w:t>
            </w:r>
          </w:p>
        </w:tc>
        <w:tc>
          <w:tcPr>
            <w:tcW w:w="4726" w:type="dxa"/>
            <w:gridSpan w:val="2"/>
            <w:tcBorders>
              <w:top w:val="single" w:sz="4" w:space="0" w:color="auto"/>
              <w:left w:val="single" w:sz="4" w:space="0" w:color="auto"/>
              <w:right w:val="single" w:sz="4" w:space="0" w:color="auto"/>
            </w:tcBorders>
            <w:shd w:val="clear" w:color="auto" w:fill="FFFFFF"/>
            <w:vAlign w:val="bottom"/>
          </w:tcPr>
          <w:p w:rsidR="00DE1D34" w:rsidRPr="00DE1D34" w:rsidRDefault="002875A3" w:rsidP="00DE1D34">
            <w:pPr>
              <w:spacing w:line="180" w:lineRule="exact"/>
              <w:rPr>
                <w:rFonts w:ascii="Times New Roman" w:hAnsi="Times New Roman" w:cs="Times New Roman"/>
                <w:sz w:val="18"/>
                <w:szCs w:val="18"/>
                <w:lang w:val="en-US"/>
              </w:rPr>
            </w:pPr>
            <w:hyperlink r:id="rId6" w:history="1">
              <w:r w:rsidR="00542DCB" w:rsidRPr="00DE1D34">
                <w:rPr>
                  <w:rStyle w:val="a4"/>
                  <w:rFonts w:ascii="Times New Roman" w:hAnsi="Times New Roman" w:cs="Times New Roman"/>
                  <w:sz w:val="18"/>
                  <w:szCs w:val="18"/>
                </w:rPr>
                <w:t>h</w:t>
              </w:r>
            </w:hyperlink>
            <w:r w:rsidR="00351EDA">
              <w:rPr>
                <w:rStyle w:val="a4"/>
                <w:rFonts w:ascii="Times New Roman" w:hAnsi="Times New Roman" w:cs="Times New Roman"/>
                <w:sz w:val="18"/>
                <w:szCs w:val="18"/>
                <w:lang w:val="en-US"/>
              </w:rPr>
              <w:t>ttp://lk.</w:t>
            </w:r>
            <w:proofErr w:type="spellStart"/>
            <w:r w:rsidR="00542DCB">
              <w:rPr>
                <w:rStyle w:val="a4"/>
                <w:rFonts w:ascii="Times New Roman" w:hAnsi="Times New Roman" w:cs="Times New Roman"/>
                <w:sz w:val="18"/>
                <w:szCs w:val="18"/>
              </w:rPr>
              <w:t>фринет.рф</w:t>
            </w:r>
            <w:proofErr w:type="spellEnd"/>
          </w:p>
        </w:tc>
      </w:tr>
      <w:tr w:rsidR="00DE1D34" w:rsidRPr="00DE1D34" w:rsidTr="00DE1D34">
        <w:trPr>
          <w:trHeight w:hRule="exact" w:val="250"/>
        </w:trPr>
        <w:tc>
          <w:tcPr>
            <w:tcW w:w="5395" w:type="dxa"/>
            <w:gridSpan w:val="3"/>
            <w:tcBorders>
              <w:top w:val="single" w:sz="4" w:space="0" w:color="auto"/>
              <w:left w:val="single" w:sz="4" w:space="0" w:color="auto"/>
            </w:tcBorders>
            <w:shd w:val="clear" w:color="auto" w:fill="FFFFFF"/>
            <w:vAlign w:val="bottom"/>
          </w:tcPr>
          <w:p w:rsidR="00DE1D34" w:rsidRPr="00DE1D34" w:rsidRDefault="00DE1D34" w:rsidP="00DE1D34">
            <w:pPr>
              <w:spacing w:line="160" w:lineRule="exact"/>
              <w:rPr>
                <w:rFonts w:ascii="Times New Roman" w:hAnsi="Times New Roman" w:cs="Times New Roman"/>
                <w:sz w:val="18"/>
                <w:szCs w:val="18"/>
              </w:rPr>
            </w:pPr>
            <w:r w:rsidRPr="00DE1D34">
              <w:rPr>
                <w:rStyle w:val="2"/>
                <w:rFonts w:eastAsiaTheme="minorHAnsi"/>
                <w:sz w:val="18"/>
                <w:szCs w:val="18"/>
              </w:rPr>
              <w:t>5. Портал «помощи»:</w:t>
            </w:r>
          </w:p>
        </w:tc>
        <w:tc>
          <w:tcPr>
            <w:tcW w:w="4726" w:type="dxa"/>
            <w:gridSpan w:val="2"/>
            <w:tcBorders>
              <w:top w:val="single" w:sz="4" w:space="0" w:color="auto"/>
              <w:left w:val="single" w:sz="4" w:space="0" w:color="auto"/>
              <w:right w:val="single" w:sz="4" w:space="0" w:color="auto"/>
            </w:tcBorders>
            <w:shd w:val="clear" w:color="auto" w:fill="FFFFFF"/>
            <w:vAlign w:val="bottom"/>
          </w:tcPr>
          <w:p w:rsidR="00DE1D34" w:rsidRPr="00DE1D34" w:rsidRDefault="00DE1D34" w:rsidP="00DE1D34">
            <w:pPr>
              <w:spacing w:line="160" w:lineRule="exact"/>
              <w:rPr>
                <w:rFonts w:ascii="Times New Roman" w:hAnsi="Times New Roman" w:cs="Times New Roman"/>
                <w:sz w:val="18"/>
                <w:szCs w:val="18"/>
              </w:rPr>
            </w:pPr>
          </w:p>
        </w:tc>
      </w:tr>
      <w:tr w:rsidR="00DE1D34" w:rsidRPr="00DE1D34" w:rsidTr="00DE1D34">
        <w:trPr>
          <w:trHeight w:hRule="exact" w:val="278"/>
        </w:trPr>
        <w:tc>
          <w:tcPr>
            <w:tcW w:w="5395" w:type="dxa"/>
            <w:gridSpan w:val="3"/>
            <w:tcBorders>
              <w:top w:val="single" w:sz="4" w:space="0" w:color="auto"/>
              <w:left w:val="single" w:sz="4" w:space="0" w:color="auto"/>
              <w:bottom w:val="single" w:sz="4" w:space="0" w:color="auto"/>
            </w:tcBorders>
            <w:shd w:val="clear" w:color="auto" w:fill="FFFFFF"/>
            <w:vAlign w:val="bottom"/>
          </w:tcPr>
          <w:p w:rsidR="00DE1D34" w:rsidRPr="00DE1D34" w:rsidRDefault="00DE1D34" w:rsidP="00DE1D34">
            <w:pPr>
              <w:spacing w:line="160" w:lineRule="exact"/>
              <w:rPr>
                <w:rFonts w:ascii="Times New Roman" w:hAnsi="Times New Roman" w:cs="Times New Roman"/>
                <w:sz w:val="18"/>
                <w:szCs w:val="18"/>
              </w:rPr>
            </w:pPr>
            <w:r w:rsidRPr="00DE1D34">
              <w:rPr>
                <w:rStyle w:val="2"/>
                <w:rFonts w:eastAsiaTheme="minorHAnsi"/>
                <w:sz w:val="18"/>
                <w:szCs w:val="18"/>
              </w:rPr>
              <w:t xml:space="preserve">6. </w:t>
            </w:r>
            <w:r w:rsidRPr="00DE1D34">
              <w:rPr>
                <w:rStyle w:val="2"/>
                <w:rFonts w:eastAsiaTheme="minorHAnsi"/>
                <w:sz w:val="18"/>
                <w:szCs w:val="18"/>
                <w:lang w:val="en-US" w:bidi="en-US"/>
              </w:rPr>
              <w:t>E-mail:</w:t>
            </w:r>
          </w:p>
        </w:tc>
        <w:tc>
          <w:tcPr>
            <w:tcW w:w="47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E1D34" w:rsidRPr="00DE1D34" w:rsidRDefault="00DE1D34" w:rsidP="00DE1D34">
            <w:pPr>
              <w:spacing w:line="160" w:lineRule="exact"/>
              <w:rPr>
                <w:rFonts w:ascii="Times New Roman" w:hAnsi="Times New Roman" w:cs="Times New Roman"/>
                <w:sz w:val="18"/>
                <w:szCs w:val="18"/>
                <w:lang w:val="en-US"/>
              </w:rPr>
            </w:pPr>
          </w:p>
        </w:tc>
      </w:tr>
      <w:tr w:rsidR="00DE1D34" w:rsidRPr="00B02874" w:rsidTr="00DE1D34">
        <w:trPr>
          <w:trHeight w:hRule="exact" w:val="712"/>
        </w:trPr>
        <w:tc>
          <w:tcPr>
            <w:tcW w:w="965" w:type="dxa"/>
            <w:vMerge w:val="restart"/>
            <w:tcBorders>
              <w:top w:val="single" w:sz="4" w:space="0" w:color="auto"/>
              <w:left w:val="single" w:sz="4" w:space="0" w:color="auto"/>
            </w:tcBorders>
            <w:shd w:val="clear" w:color="auto" w:fill="FFFFFF"/>
            <w:vAlign w:val="bottom"/>
          </w:tcPr>
          <w:p w:rsidR="00DE1D34" w:rsidRPr="00C33C84" w:rsidRDefault="00DE1D34" w:rsidP="00DE1D34">
            <w:pPr>
              <w:spacing w:line="160" w:lineRule="exact"/>
              <w:ind w:left="125" w:hanging="125"/>
              <w:jc w:val="center"/>
              <w:rPr>
                <w:b/>
              </w:rPr>
            </w:pPr>
            <w:r w:rsidRPr="00C33C84">
              <w:rPr>
                <w:rStyle w:val="2"/>
                <w:rFonts w:eastAsiaTheme="minorHAnsi"/>
                <w:b/>
              </w:rPr>
              <w:t>Имя</w:t>
            </w:r>
          </w:p>
          <w:p w:rsidR="00DE1D34" w:rsidRPr="00B02874" w:rsidRDefault="00DE1D34" w:rsidP="00DE1D34">
            <w:pPr>
              <w:spacing w:line="160" w:lineRule="exact"/>
              <w:ind w:left="125" w:hanging="125"/>
              <w:jc w:val="center"/>
            </w:pPr>
            <w:r w:rsidRPr="00C33C84">
              <w:rPr>
                <w:rStyle w:val="2"/>
                <w:rFonts w:eastAsiaTheme="minorHAnsi"/>
                <w:b/>
                <w:lang w:val="en-US" w:bidi="en-US"/>
              </w:rPr>
              <w:t>(Login)</w:t>
            </w:r>
          </w:p>
        </w:tc>
        <w:tc>
          <w:tcPr>
            <w:tcW w:w="3058" w:type="dxa"/>
            <w:vMerge w:val="restart"/>
            <w:tcBorders>
              <w:top w:val="single" w:sz="4" w:space="0" w:color="auto"/>
              <w:left w:val="single" w:sz="4" w:space="0" w:color="auto"/>
            </w:tcBorders>
            <w:shd w:val="clear" w:color="auto" w:fill="FFFFFF"/>
          </w:tcPr>
          <w:p w:rsidR="00DE1D34" w:rsidRPr="00CB5E71" w:rsidRDefault="00DE1D34" w:rsidP="00CB5E71">
            <w:pPr>
              <w:ind w:left="125" w:hanging="125"/>
              <w:jc w:val="center"/>
              <w:rPr>
                <w:sz w:val="44"/>
                <w:szCs w:val="44"/>
                <w:lang w:val="en-US"/>
              </w:rPr>
            </w:pPr>
          </w:p>
        </w:tc>
        <w:tc>
          <w:tcPr>
            <w:tcW w:w="2170" w:type="dxa"/>
            <w:gridSpan w:val="2"/>
            <w:tcBorders>
              <w:top w:val="single" w:sz="4" w:space="0" w:color="auto"/>
              <w:left w:val="single" w:sz="4" w:space="0" w:color="auto"/>
            </w:tcBorders>
            <w:shd w:val="clear" w:color="auto" w:fill="FFFFFF"/>
            <w:vAlign w:val="bottom"/>
          </w:tcPr>
          <w:p w:rsidR="00DE1D34" w:rsidRPr="00B02874" w:rsidRDefault="00DE1D34" w:rsidP="00DE1D34">
            <w:pPr>
              <w:spacing w:line="160" w:lineRule="exact"/>
              <w:ind w:left="125" w:hanging="125"/>
            </w:pPr>
            <w:r w:rsidRPr="00B02874">
              <w:rPr>
                <w:rStyle w:val="2"/>
                <w:rFonts w:eastAsiaTheme="minorHAnsi"/>
                <w:lang w:val="en-US" w:bidi="en-US"/>
              </w:rPr>
              <w:t xml:space="preserve">IP </w:t>
            </w:r>
            <w:proofErr w:type="spellStart"/>
            <w:r w:rsidRPr="00B02874">
              <w:rPr>
                <w:rStyle w:val="2"/>
                <w:rFonts w:eastAsiaTheme="minorHAnsi"/>
                <w:lang w:val="en-US" w:bidi="en-US"/>
              </w:rPr>
              <w:t>adress</w:t>
            </w:r>
            <w:proofErr w:type="spellEnd"/>
          </w:p>
        </w:tc>
        <w:tc>
          <w:tcPr>
            <w:tcW w:w="3928" w:type="dxa"/>
            <w:tcBorders>
              <w:top w:val="single" w:sz="4" w:space="0" w:color="auto"/>
              <w:left w:val="single" w:sz="4" w:space="0" w:color="auto"/>
              <w:right w:val="single" w:sz="4" w:space="0" w:color="auto"/>
            </w:tcBorders>
            <w:shd w:val="clear" w:color="auto" w:fill="FFFFFF"/>
          </w:tcPr>
          <w:p w:rsidR="00DE1D34" w:rsidRPr="00CB5E71" w:rsidRDefault="00DE1D34" w:rsidP="00CB5E71">
            <w:pPr>
              <w:ind w:left="125" w:hanging="125"/>
              <w:jc w:val="center"/>
              <w:rPr>
                <w:sz w:val="44"/>
                <w:szCs w:val="44"/>
                <w:lang w:val="en-US"/>
              </w:rPr>
            </w:pPr>
          </w:p>
        </w:tc>
      </w:tr>
      <w:tr w:rsidR="00DE1D34" w:rsidRPr="00B02874" w:rsidTr="00DE1D34">
        <w:trPr>
          <w:trHeight w:hRule="exact" w:val="206"/>
        </w:trPr>
        <w:tc>
          <w:tcPr>
            <w:tcW w:w="965" w:type="dxa"/>
            <w:vMerge/>
            <w:tcBorders>
              <w:left w:val="single" w:sz="4" w:space="0" w:color="auto"/>
            </w:tcBorders>
            <w:shd w:val="clear" w:color="auto" w:fill="FFFFFF"/>
            <w:vAlign w:val="bottom"/>
          </w:tcPr>
          <w:p w:rsidR="00DE1D34" w:rsidRPr="00B02874" w:rsidRDefault="00DE1D34" w:rsidP="00DE1D34">
            <w:pPr>
              <w:ind w:left="125" w:hanging="125"/>
              <w:rPr>
                <w:sz w:val="16"/>
                <w:szCs w:val="16"/>
              </w:rPr>
            </w:pPr>
          </w:p>
        </w:tc>
        <w:tc>
          <w:tcPr>
            <w:tcW w:w="3058" w:type="dxa"/>
            <w:vMerge/>
            <w:tcBorders>
              <w:left w:val="single" w:sz="4" w:space="0" w:color="auto"/>
            </w:tcBorders>
            <w:shd w:val="clear" w:color="auto" w:fill="FFFFFF"/>
          </w:tcPr>
          <w:p w:rsidR="00DE1D34" w:rsidRPr="00B02874" w:rsidRDefault="00DE1D34" w:rsidP="00DE1D34">
            <w:pPr>
              <w:ind w:left="125" w:hanging="125"/>
              <w:rPr>
                <w:sz w:val="16"/>
                <w:szCs w:val="16"/>
              </w:rPr>
            </w:pPr>
          </w:p>
        </w:tc>
        <w:tc>
          <w:tcPr>
            <w:tcW w:w="2170" w:type="dxa"/>
            <w:gridSpan w:val="2"/>
            <w:tcBorders>
              <w:top w:val="single" w:sz="4" w:space="0" w:color="auto"/>
              <w:left w:val="single" w:sz="4" w:space="0" w:color="auto"/>
            </w:tcBorders>
            <w:shd w:val="clear" w:color="auto" w:fill="FFFFFF"/>
            <w:vAlign w:val="bottom"/>
          </w:tcPr>
          <w:p w:rsidR="00DE1D34" w:rsidRPr="00B02874" w:rsidRDefault="00DE1D34" w:rsidP="00DE1D34">
            <w:pPr>
              <w:spacing w:line="160" w:lineRule="exact"/>
              <w:ind w:left="125" w:hanging="125"/>
            </w:pPr>
            <w:r w:rsidRPr="00B02874">
              <w:rPr>
                <w:rStyle w:val="2"/>
                <w:rFonts w:eastAsiaTheme="minorHAnsi"/>
                <w:lang w:val="en-US" w:bidi="en-US"/>
              </w:rPr>
              <w:t>VPN server</w:t>
            </w:r>
          </w:p>
        </w:tc>
        <w:tc>
          <w:tcPr>
            <w:tcW w:w="3928" w:type="dxa"/>
            <w:tcBorders>
              <w:top w:val="single" w:sz="4" w:space="0" w:color="auto"/>
              <w:left w:val="single" w:sz="4" w:space="0" w:color="auto"/>
              <w:right w:val="single" w:sz="4" w:space="0" w:color="auto"/>
            </w:tcBorders>
            <w:shd w:val="clear" w:color="auto" w:fill="FFFFFF"/>
            <w:vAlign w:val="bottom"/>
          </w:tcPr>
          <w:p w:rsidR="00DE1D34" w:rsidRPr="00B02874" w:rsidRDefault="00DE1D34" w:rsidP="00DE1D34">
            <w:pPr>
              <w:spacing w:line="160" w:lineRule="exact"/>
              <w:ind w:left="125" w:hanging="125"/>
            </w:pPr>
          </w:p>
        </w:tc>
      </w:tr>
      <w:tr w:rsidR="00DE1D34" w:rsidRPr="00B02874" w:rsidTr="00DE1D34">
        <w:trPr>
          <w:trHeight w:hRule="exact" w:val="240"/>
        </w:trPr>
        <w:tc>
          <w:tcPr>
            <w:tcW w:w="965" w:type="dxa"/>
            <w:vMerge w:val="restart"/>
            <w:tcBorders>
              <w:top w:val="single" w:sz="4" w:space="0" w:color="auto"/>
              <w:left w:val="single" w:sz="4" w:space="0" w:color="auto"/>
            </w:tcBorders>
            <w:shd w:val="clear" w:color="auto" w:fill="FFFFFF"/>
            <w:vAlign w:val="center"/>
          </w:tcPr>
          <w:p w:rsidR="00DE1D34" w:rsidRPr="00C33C84" w:rsidRDefault="00DE1D34" w:rsidP="00DE1D34">
            <w:pPr>
              <w:spacing w:line="160" w:lineRule="exact"/>
              <w:ind w:left="125" w:hanging="125"/>
              <w:jc w:val="center"/>
              <w:rPr>
                <w:b/>
              </w:rPr>
            </w:pPr>
            <w:r w:rsidRPr="00C33C84">
              <w:rPr>
                <w:rStyle w:val="2"/>
                <w:rFonts w:eastAsiaTheme="minorHAnsi"/>
                <w:b/>
              </w:rPr>
              <w:t>Пароль</w:t>
            </w:r>
          </w:p>
          <w:p w:rsidR="00DE1D34" w:rsidRPr="00B02874" w:rsidRDefault="00DE1D34" w:rsidP="00DE1D34">
            <w:pPr>
              <w:spacing w:line="160" w:lineRule="exact"/>
              <w:ind w:left="125" w:hanging="125"/>
            </w:pPr>
            <w:r w:rsidRPr="00C33C84">
              <w:rPr>
                <w:rStyle w:val="2"/>
                <w:rFonts w:eastAsiaTheme="minorHAnsi"/>
                <w:b/>
                <w:lang w:val="en-US" w:bidi="en-US"/>
              </w:rPr>
              <w:t>(password)</w:t>
            </w:r>
          </w:p>
        </w:tc>
        <w:tc>
          <w:tcPr>
            <w:tcW w:w="3058" w:type="dxa"/>
            <w:vMerge w:val="restart"/>
            <w:tcBorders>
              <w:top w:val="single" w:sz="4" w:space="0" w:color="auto"/>
              <w:left w:val="single" w:sz="4" w:space="0" w:color="auto"/>
            </w:tcBorders>
            <w:shd w:val="clear" w:color="auto" w:fill="FFFFFF"/>
          </w:tcPr>
          <w:p w:rsidR="00DE1D34" w:rsidRPr="00CB5E71" w:rsidRDefault="00DE1D34" w:rsidP="00DA51AC">
            <w:pPr>
              <w:ind w:left="125" w:hanging="125"/>
              <w:jc w:val="center"/>
              <w:rPr>
                <w:sz w:val="44"/>
                <w:szCs w:val="44"/>
                <w:lang w:val="en-US"/>
              </w:rPr>
            </w:pPr>
          </w:p>
        </w:tc>
        <w:tc>
          <w:tcPr>
            <w:tcW w:w="2170" w:type="dxa"/>
            <w:gridSpan w:val="2"/>
            <w:tcBorders>
              <w:top w:val="single" w:sz="4" w:space="0" w:color="auto"/>
              <w:left w:val="single" w:sz="4" w:space="0" w:color="auto"/>
            </w:tcBorders>
            <w:shd w:val="clear" w:color="auto" w:fill="FFFFFF"/>
            <w:vAlign w:val="bottom"/>
          </w:tcPr>
          <w:p w:rsidR="00DE1D34" w:rsidRPr="00B02874" w:rsidRDefault="00DE1D34" w:rsidP="00DE1D34">
            <w:pPr>
              <w:spacing w:line="160" w:lineRule="exact"/>
              <w:ind w:left="125" w:hanging="125"/>
            </w:pPr>
            <w:r w:rsidRPr="00B02874">
              <w:rPr>
                <w:rStyle w:val="2"/>
                <w:rFonts w:eastAsiaTheme="minorHAnsi"/>
                <w:lang w:val="en-US" w:bidi="en-US"/>
              </w:rPr>
              <w:t>DNS server</w:t>
            </w:r>
          </w:p>
        </w:tc>
        <w:tc>
          <w:tcPr>
            <w:tcW w:w="3928" w:type="dxa"/>
            <w:tcBorders>
              <w:top w:val="single" w:sz="4" w:space="0" w:color="auto"/>
              <w:left w:val="single" w:sz="4" w:space="0" w:color="auto"/>
              <w:right w:val="single" w:sz="4" w:space="0" w:color="auto"/>
            </w:tcBorders>
            <w:shd w:val="clear" w:color="auto" w:fill="FFFFFF"/>
            <w:vAlign w:val="bottom"/>
          </w:tcPr>
          <w:p w:rsidR="00DE1D34" w:rsidRPr="00B02874" w:rsidRDefault="00DE1D34" w:rsidP="00DE1D34">
            <w:pPr>
              <w:spacing w:line="160" w:lineRule="exact"/>
              <w:ind w:left="125" w:hanging="125"/>
            </w:pPr>
          </w:p>
        </w:tc>
      </w:tr>
      <w:tr w:rsidR="00DE1D34" w:rsidRPr="00B02874" w:rsidTr="00DE1D34">
        <w:trPr>
          <w:trHeight w:hRule="exact" w:val="254"/>
        </w:trPr>
        <w:tc>
          <w:tcPr>
            <w:tcW w:w="965" w:type="dxa"/>
            <w:vMerge/>
            <w:tcBorders>
              <w:left w:val="single" w:sz="4" w:space="0" w:color="auto"/>
            </w:tcBorders>
            <w:shd w:val="clear" w:color="auto" w:fill="FFFFFF"/>
            <w:vAlign w:val="center"/>
          </w:tcPr>
          <w:p w:rsidR="00DE1D34" w:rsidRPr="00B02874" w:rsidRDefault="00DE1D34" w:rsidP="00DE1D34">
            <w:pPr>
              <w:ind w:left="125" w:hanging="125"/>
              <w:rPr>
                <w:sz w:val="16"/>
                <w:szCs w:val="16"/>
              </w:rPr>
            </w:pPr>
          </w:p>
        </w:tc>
        <w:tc>
          <w:tcPr>
            <w:tcW w:w="3058" w:type="dxa"/>
            <w:vMerge/>
            <w:tcBorders>
              <w:left w:val="single" w:sz="4" w:space="0" w:color="auto"/>
            </w:tcBorders>
            <w:shd w:val="clear" w:color="auto" w:fill="FFFFFF"/>
          </w:tcPr>
          <w:p w:rsidR="00DE1D34" w:rsidRPr="00B02874" w:rsidRDefault="00DE1D34" w:rsidP="00DE1D34">
            <w:pPr>
              <w:ind w:left="125" w:hanging="125"/>
              <w:rPr>
                <w:sz w:val="16"/>
                <w:szCs w:val="16"/>
              </w:rPr>
            </w:pPr>
          </w:p>
        </w:tc>
        <w:tc>
          <w:tcPr>
            <w:tcW w:w="2170" w:type="dxa"/>
            <w:gridSpan w:val="2"/>
            <w:tcBorders>
              <w:top w:val="single" w:sz="4" w:space="0" w:color="auto"/>
              <w:left w:val="single" w:sz="4" w:space="0" w:color="auto"/>
            </w:tcBorders>
            <w:shd w:val="clear" w:color="auto" w:fill="FFFFFF"/>
            <w:vAlign w:val="bottom"/>
          </w:tcPr>
          <w:p w:rsidR="00DE1D34" w:rsidRPr="00B02874" w:rsidRDefault="00DE1D34" w:rsidP="00DE1D34">
            <w:pPr>
              <w:spacing w:line="160" w:lineRule="exact"/>
              <w:ind w:left="125" w:hanging="125"/>
            </w:pPr>
            <w:r w:rsidRPr="00B02874">
              <w:rPr>
                <w:rStyle w:val="2"/>
                <w:rFonts w:eastAsiaTheme="minorHAnsi"/>
              </w:rPr>
              <w:t xml:space="preserve">Маска подсети </w:t>
            </w:r>
            <w:r w:rsidRPr="00B02874">
              <w:rPr>
                <w:rStyle w:val="2"/>
                <w:rFonts w:eastAsiaTheme="minorHAnsi"/>
                <w:lang w:val="en-US" w:bidi="en-US"/>
              </w:rPr>
              <w:t>(Mask)</w:t>
            </w:r>
          </w:p>
        </w:tc>
        <w:tc>
          <w:tcPr>
            <w:tcW w:w="3928" w:type="dxa"/>
            <w:tcBorders>
              <w:top w:val="single" w:sz="4" w:space="0" w:color="auto"/>
              <w:left w:val="single" w:sz="4" w:space="0" w:color="auto"/>
              <w:right w:val="single" w:sz="4" w:space="0" w:color="auto"/>
            </w:tcBorders>
            <w:shd w:val="clear" w:color="auto" w:fill="FFFFFF"/>
          </w:tcPr>
          <w:p w:rsidR="00DE1D34" w:rsidRPr="00B02874" w:rsidRDefault="00DE1D34" w:rsidP="00DE1D34">
            <w:pPr>
              <w:ind w:left="125" w:hanging="125"/>
              <w:rPr>
                <w:sz w:val="16"/>
                <w:szCs w:val="16"/>
              </w:rPr>
            </w:pPr>
          </w:p>
        </w:tc>
      </w:tr>
      <w:tr w:rsidR="00DE1D34" w:rsidRPr="00B02874" w:rsidTr="00DE1D34">
        <w:trPr>
          <w:trHeight w:hRule="exact" w:val="245"/>
        </w:trPr>
        <w:tc>
          <w:tcPr>
            <w:tcW w:w="965" w:type="dxa"/>
            <w:vMerge/>
            <w:tcBorders>
              <w:left w:val="single" w:sz="4" w:space="0" w:color="auto"/>
            </w:tcBorders>
            <w:shd w:val="clear" w:color="auto" w:fill="FFFFFF"/>
            <w:vAlign w:val="center"/>
          </w:tcPr>
          <w:p w:rsidR="00DE1D34" w:rsidRPr="00B02874" w:rsidRDefault="00DE1D34" w:rsidP="00DE1D34">
            <w:pPr>
              <w:ind w:left="125" w:hanging="125"/>
              <w:rPr>
                <w:sz w:val="16"/>
                <w:szCs w:val="16"/>
              </w:rPr>
            </w:pPr>
          </w:p>
        </w:tc>
        <w:tc>
          <w:tcPr>
            <w:tcW w:w="3058" w:type="dxa"/>
            <w:vMerge/>
            <w:tcBorders>
              <w:left w:val="single" w:sz="4" w:space="0" w:color="auto"/>
            </w:tcBorders>
            <w:shd w:val="clear" w:color="auto" w:fill="FFFFFF"/>
          </w:tcPr>
          <w:p w:rsidR="00DE1D34" w:rsidRPr="00B02874" w:rsidRDefault="00DE1D34" w:rsidP="00DE1D34">
            <w:pPr>
              <w:ind w:left="125" w:hanging="125"/>
              <w:rPr>
                <w:sz w:val="16"/>
                <w:szCs w:val="16"/>
              </w:rPr>
            </w:pPr>
          </w:p>
        </w:tc>
        <w:tc>
          <w:tcPr>
            <w:tcW w:w="2170" w:type="dxa"/>
            <w:gridSpan w:val="2"/>
            <w:tcBorders>
              <w:top w:val="single" w:sz="4" w:space="0" w:color="auto"/>
              <w:left w:val="single" w:sz="4" w:space="0" w:color="auto"/>
            </w:tcBorders>
            <w:shd w:val="clear" w:color="auto" w:fill="FFFFFF"/>
            <w:vAlign w:val="bottom"/>
          </w:tcPr>
          <w:p w:rsidR="00DE1D34" w:rsidRPr="00B02874" w:rsidRDefault="00DE1D34" w:rsidP="00DE1D34">
            <w:pPr>
              <w:spacing w:line="160" w:lineRule="exact"/>
              <w:ind w:left="125" w:hanging="125"/>
            </w:pPr>
            <w:r w:rsidRPr="00B02874">
              <w:rPr>
                <w:rStyle w:val="2"/>
                <w:rFonts w:eastAsiaTheme="minorHAnsi"/>
              </w:rPr>
              <w:t xml:space="preserve">Шлюз </w:t>
            </w:r>
            <w:r w:rsidRPr="00B02874">
              <w:rPr>
                <w:rStyle w:val="2"/>
                <w:rFonts w:eastAsiaTheme="minorHAnsi"/>
                <w:lang w:val="en-US" w:bidi="en-US"/>
              </w:rPr>
              <w:t>(gateway)</w:t>
            </w:r>
          </w:p>
        </w:tc>
        <w:tc>
          <w:tcPr>
            <w:tcW w:w="3928" w:type="dxa"/>
            <w:tcBorders>
              <w:top w:val="single" w:sz="4" w:space="0" w:color="auto"/>
              <w:left w:val="single" w:sz="4" w:space="0" w:color="auto"/>
              <w:right w:val="single" w:sz="4" w:space="0" w:color="auto"/>
            </w:tcBorders>
            <w:shd w:val="clear" w:color="auto" w:fill="FFFFFF"/>
          </w:tcPr>
          <w:p w:rsidR="00DE1D34" w:rsidRPr="00B02874" w:rsidRDefault="00DE1D34" w:rsidP="00DE1D34">
            <w:pPr>
              <w:ind w:left="125" w:hanging="125"/>
              <w:rPr>
                <w:sz w:val="16"/>
                <w:szCs w:val="16"/>
              </w:rPr>
            </w:pPr>
          </w:p>
        </w:tc>
      </w:tr>
      <w:tr w:rsidR="00DE1D34" w:rsidRPr="00B02874" w:rsidTr="00DE1D34">
        <w:trPr>
          <w:trHeight w:hRule="exact" w:val="235"/>
        </w:trPr>
        <w:tc>
          <w:tcPr>
            <w:tcW w:w="965" w:type="dxa"/>
            <w:vMerge/>
            <w:tcBorders>
              <w:left w:val="single" w:sz="4" w:space="0" w:color="auto"/>
              <w:bottom w:val="single" w:sz="4" w:space="0" w:color="auto"/>
            </w:tcBorders>
            <w:shd w:val="clear" w:color="auto" w:fill="FFFFFF"/>
            <w:vAlign w:val="center"/>
          </w:tcPr>
          <w:p w:rsidR="00DE1D34" w:rsidRPr="00B02874" w:rsidRDefault="00DE1D34" w:rsidP="00DE1D34">
            <w:pPr>
              <w:ind w:left="125" w:hanging="125"/>
              <w:rPr>
                <w:sz w:val="16"/>
                <w:szCs w:val="16"/>
              </w:rPr>
            </w:pPr>
          </w:p>
        </w:tc>
        <w:tc>
          <w:tcPr>
            <w:tcW w:w="3058" w:type="dxa"/>
            <w:vMerge/>
            <w:tcBorders>
              <w:left w:val="single" w:sz="4" w:space="0" w:color="auto"/>
              <w:bottom w:val="single" w:sz="4" w:space="0" w:color="auto"/>
            </w:tcBorders>
            <w:shd w:val="clear" w:color="auto" w:fill="FFFFFF"/>
          </w:tcPr>
          <w:p w:rsidR="00DE1D34" w:rsidRPr="00B02874" w:rsidRDefault="00DE1D34" w:rsidP="00DE1D34">
            <w:pPr>
              <w:ind w:left="125" w:hanging="125"/>
              <w:rPr>
                <w:sz w:val="16"/>
                <w:szCs w:val="16"/>
              </w:rPr>
            </w:pPr>
          </w:p>
        </w:tc>
        <w:tc>
          <w:tcPr>
            <w:tcW w:w="2170" w:type="dxa"/>
            <w:gridSpan w:val="2"/>
            <w:tcBorders>
              <w:top w:val="single" w:sz="4" w:space="0" w:color="auto"/>
              <w:left w:val="single" w:sz="4" w:space="0" w:color="auto"/>
              <w:bottom w:val="single" w:sz="4" w:space="0" w:color="auto"/>
            </w:tcBorders>
            <w:shd w:val="clear" w:color="auto" w:fill="FFFFFF"/>
            <w:vAlign w:val="bottom"/>
          </w:tcPr>
          <w:p w:rsidR="00DE1D34" w:rsidRPr="00B02874" w:rsidRDefault="00DE1D34" w:rsidP="00DE1D34">
            <w:pPr>
              <w:spacing w:line="160" w:lineRule="exact"/>
              <w:ind w:left="125" w:hanging="125"/>
            </w:pPr>
            <w:r w:rsidRPr="00B02874">
              <w:rPr>
                <w:rStyle w:val="2"/>
                <w:rFonts w:eastAsiaTheme="minorHAnsi"/>
                <w:lang w:val="en-US" w:bidi="en-US"/>
              </w:rPr>
              <w:t xml:space="preserve">MAC </w:t>
            </w:r>
            <w:r w:rsidRPr="00B02874">
              <w:rPr>
                <w:rStyle w:val="2"/>
                <w:rFonts w:eastAsiaTheme="minorHAnsi"/>
              </w:rPr>
              <w:t>адрес карты</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DE1D34" w:rsidRPr="00B02874" w:rsidRDefault="00DE1D34" w:rsidP="00DE1D34">
            <w:pPr>
              <w:ind w:left="125" w:hanging="125"/>
              <w:rPr>
                <w:sz w:val="16"/>
                <w:szCs w:val="16"/>
              </w:rPr>
            </w:pPr>
          </w:p>
        </w:tc>
      </w:tr>
    </w:tbl>
    <w:p w:rsidR="00DE1D34" w:rsidRPr="00DE1D34" w:rsidRDefault="00DE1D34" w:rsidP="00DE1D34">
      <w:pPr>
        <w:pStyle w:val="a3"/>
        <w:spacing w:before="0" w:beforeAutospacing="0" w:after="0" w:afterAutospacing="0"/>
        <w:ind w:left="284"/>
        <w:jc w:val="both"/>
        <w:rPr>
          <w:rFonts w:ascii="Arial" w:hAnsi="Arial" w:cs="Arial"/>
          <w:color w:val="000000"/>
          <w:sz w:val="16"/>
          <w:szCs w:val="16"/>
        </w:rPr>
      </w:pPr>
    </w:p>
    <w:p w:rsidR="00DE1D34" w:rsidRDefault="00DE1D34" w:rsidP="00DE1D34">
      <w:pPr>
        <w:pStyle w:val="a3"/>
        <w:spacing w:before="0" w:beforeAutospacing="0" w:after="0" w:afterAutospacing="0"/>
        <w:ind w:left="284"/>
        <w:jc w:val="both"/>
        <w:rPr>
          <w:rFonts w:ascii="Arial" w:hAnsi="Arial" w:cs="Arial"/>
          <w:color w:val="000000"/>
          <w:sz w:val="16"/>
          <w:szCs w:val="16"/>
        </w:rPr>
      </w:pPr>
      <w:r>
        <w:rPr>
          <w:b/>
          <w:bCs/>
          <w:color w:val="000000"/>
          <w:sz w:val="18"/>
          <w:szCs w:val="18"/>
        </w:rPr>
        <w:t xml:space="preserve">         4. Условия предоставления Услуги:</w:t>
      </w:r>
    </w:p>
    <w:p w:rsidR="00DE1D34" w:rsidRDefault="00F65575" w:rsidP="00DE1D34">
      <w:pPr>
        <w:pStyle w:val="a3"/>
        <w:numPr>
          <w:ilvl w:val="0"/>
          <w:numId w:val="15"/>
        </w:numPr>
        <w:spacing w:before="0" w:beforeAutospacing="0" w:after="0" w:afterAutospacing="0" w:line="165" w:lineRule="atLeast"/>
        <w:jc w:val="both"/>
        <w:rPr>
          <w:rFonts w:ascii="Arial" w:hAnsi="Arial" w:cs="Arial"/>
          <w:color w:val="000000"/>
          <w:sz w:val="16"/>
          <w:szCs w:val="16"/>
        </w:rPr>
      </w:pPr>
      <w:r>
        <w:rPr>
          <w:color w:val="000000"/>
          <w:sz w:val="18"/>
          <w:szCs w:val="18"/>
        </w:rPr>
        <w:t xml:space="preserve">      </w:t>
      </w:r>
      <w:r w:rsidR="00DE1D34">
        <w:rPr>
          <w:color w:val="000000"/>
          <w:sz w:val="18"/>
          <w:szCs w:val="18"/>
        </w:rPr>
        <w:t>Выдача АБОНЕНТУ IP-адреса, а также настройка других параметров, необходимых для работы в Сети, осуществляется ОПЕРАТОРОМ.</w:t>
      </w:r>
    </w:p>
    <w:p w:rsidR="00DE1D34" w:rsidRDefault="00DE1D34" w:rsidP="00DE1D34">
      <w:pPr>
        <w:pStyle w:val="a3"/>
        <w:numPr>
          <w:ilvl w:val="0"/>
          <w:numId w:val="15"/>
        </w:numPr>
        <w:spacing w:before="0" w:beforeAutospacing="0" w:after="0" w:afterAutospacing="0" w:line="165" w:lineRule="atLeast"/>
        <w:jc w:val="both"/>
        <w:rPr>
          <w:rFonts w:ascii="Arial" w:hAnsi="Arial" w:cs="Arial"/>
          <w:color w:val="000000"/>
          <w:sz w:val="16"/>
          <w:szCs w:val="16"/>
        </w:rPr>
      </w:pPr>
      <w:r>
        <w:rPr>
          <w:color w:val="000000"/>
          <w:sz w:val="18"/>
          <w:szCs w:val="18"/>
        </w:rPr>
        <w:t xml:space="preserve">      Во избежание потери работоспособности Сети АБОНЕНТАМ запрещается использовать в Сети:</w:t>
      </w:r>
    </w:p>
    <w:p w:rsidR="00DE1D34" w:rsidRDefault="00DE1D34" w:rsidP="00DE1D34">
      <w:pPr>
        <w:pStyle w:val="a3"/>
        <w:numPr>
          <w:ilvl w:val="0"/>
          <w:numId w:val="16"/>
        </w:numPr>
        <w:spacing w:before="0" w:beforeAutospacing="0" w:after="0" w:afterAutospacing="0" w:line="165" w:lineRule="atLeast"/>
        <w:jc w:val="both"/>
        <w:rPr>
          <w:rFonts w:ascii="Arial" w:hAnsi="Arial" w:cs="Arial"/>
          <w:color w:val="000000"/>
          <w:sz w:val="16"/>
          <w:szCs w:val="16"/>
        </w:rPr>
      </w:pPr>
      <w:r>
        <w:rPr>
          <w:color w:val="000000"/>
          <w:sz w:val="18"/>
          <w:szCs w:val="18"/>
        </w:rPr>
        <w:t>стеки протоколов, отличные от TCP/IP (</w:t>
      </w:r>
      <w:proofErr w:type="spellStart"/>
      <w:r>
        <w:rPr>
          <w:color w:val="000000"/>
          <w:sz w:val="18"/>
          <w:szCs w:val="18"/>
        </w:rPr>
        <w:t>NetBIOS</w:t>
      </w:r>
      <w:proofErr w:type="spellEnd"/>
      <w:r>
        <w:rPr>
          <w:color w:val="000000"/>
          <w:sz w:val="18"/>
          <w:szCs w:val="18"/>
        </w:rPr>
        <w:t>, IPX/SPX и др.);</w:t>
      </w:r>
    </w:p>
    <w:p w:rsidR="00DE1D34" w:rsidRDefault="00DE1D34" w:rsidP="00DE1D34">
      <w:pPr>
        <w:pStyle w:val="a3"/>
        <w:numPr>
          <w:ilvl w:val="0"/>
          <w:numId w:val="16"/>
        </w:numPr>
        <w:spacing w:before="0" w:beforeAutospacing="0" w:after="0" w:afterAutospacing="0" w:line="165" w:lineRule="atLeast"/>
        <w:jc w:val="both"/>
        <w:rPr>
          <w:rFonts w:ascii="Arial" w:hAnsi="Arial" w:cs="Arial"/>
          <w:color w:val="000000"/>
          <w:sz w:val="16"/>
          <w:szCs w:val="16"/>
        </w:rPr>
      </w:pPr>
      <w:r>
        <w:rPr>
          <w:color w:val="000000"/>
          <w:sz w:val="18"/>
          <w:szCs w:val="18"/>
        </w:rPr>
        <w:t>серверы DHCP;</w:t>
      </w:r>
    </w:p>
    <w:p w:rsidR="00DE1D34" w:rsidRDefault="00DE1D34" w:rsidP="00DE1D34">
      <w:pPr>
        <w:pStyle w:val="a3"/>
        <w:numPr>
          <w:ilvl w:val="0"/>
          <w:numId w:val="16"/>
        </w:numPr>
        <w:spacing w:before="0" w:beforeAutospacing="0" w:after="0" w:afterAutospacing="0" w:line="165" w:lineRule="atLeast"/>
        <w:jc w:val="both"/>
        <w:rPr>
          <w:rFonts w:ascii="Arial" w:hAnsi="Arial" w:cs="Arial"/>
          <w:color w:val="000000"/>
          <w:sz w:val="16"/>
          <w:szCs w:val="16"/>
        </w:rPr>
      </w:pPr>
      <w:r>
        <w:rPr>
          <w:color w:val="000000"/>
          <w:sz w:val="18"/>
          <w:szCs w:val="18"/>
        </w:rPr>
        <w:t>PROXY-</w:t>
      </w:r>
      <w:proofErr w:type="gramStart"/>
      <w:r>
        <w:rPr>
          <w:color w:val="000000"/>
          <w:sz w:val="18"/>
          <w:szCs w:val="18"/>
        </w:rPr>
        <w:t>серверы ;</w:t>
      </w:r>
      <w:proofErr w:type="gramEnd"/>
    </w:p>
    <w:p w:rsidR="00DE1D34" w:rsidRDefault="00DE1D34" w:rsidP="00DE1D34">
      <w:pPr>
        <w:pStyle w:val="a3"/>
        <w:numPr>
          <w:ilvl w:val="0"/>
          <w:numId w:val="16"/>
        </w:numPr>
        <w:spacing w:before="0" w:beforeAutospacing="0" w:after="0" w:afterAutospacing="0" w:line="165" w:lineRule="atLeast"/>
        <w:jc w:val="both"/>
        <w:rPr>
          <w:rFonts w:ascii="Arial" w:hAnsi="Arial" w:cs="Arial"/>
          <w:color w:val="000000"/>
          <w:sz w:val="16"/>
          <w:szCs w:val="16"/>
        </w:rPr>
      </w:pPr>
      <w:r>
        <w:rPr>
          <w:color w:val="000000"/>
          <w:sz w:val="18"/>
          <w:szCs w:val="18"/>
        </w:rPr>
        <w:t>средства сетевой трансляции адресов (NAT/PAT).</w:t>
      </w:r>
    </w:p>
    <w:p w:rsidR="00DE1D34" w:rsidRDefault="00DE1D34" w:rsidP="00DE1D34">
      <w:pPr>
        <w:pStyle w:val="a3"/>
        <w:spacing w:before="0" w:beforeAutospacing="0" w:after="0" w:afterAutospacing="0" w:line="165" w:lineRule="atLeast"/>
        <w:ind w:left="360"/>
        <w:jc w:val="both"/>
        <w:rPr>
          <w:rFonts w:ascii="Arial" w:hAnsi="Arial" w:cs="Arial"/>
          <w:color w:val="000000"/>
          <w:sz w:val="16"/>
          <w:szCs w:val="16"/>
        </w:rPr>
      </w:pPr>
      <w:r>
        <w:rPr>
          <w:color w:val="000000"/>
          <w:sz w:val="18"/>
          <w:szCs w:val="18"/>
        </w:rPr>
        <w:t>3.           Во избежание потери работоспособности Сети АБОНЕНТАМ запрещается:</w:t>
      </w:r>
    </w:p>
    <w:p w:rsidR="00DE1D34" w:rsidRDefault="00DE1D34" w:rsidP="00DE1D34">
      <w:pPr>
        <w:pStyle w:val="a3"/>
        <w:numPr>
          <w:ilvl w:val="0"/>
          <w:numId w:val="18"/>
        </w:numPr>
        <w:spacing w:before="0" w:beforeAutospacing="0" w:after="0" w:afterAutospacing="0" w:line="165" w:lineRule="atLeast"/>
        <w:jc w:val="both"/>
        <w:rPr>
          <w:rFonts w:ascii="Arial" w:hAnsi="Arial" w:cs="Arial"/>
          <w:color w:val="000000"/>
          <w:sz w:val="16"/>
          <w:szCs w:val="16"/>
        </w:rPr>
      </w:pPr>
      <w:r>
        <w:rPr>
          <w:color w:val="000000"/>
          <w:sz w:val="18"/>
          <w:szCs w:val="18"/>
        </w:rPr>
        <w:t>изменять MAC-адреса сетевых плат;</w:t>
      </w:r>
    </w:p>
    <w:p w:rsidR="00DE1D34" w:rsidRDefault="00DE1D34" w:rsidP="00DE1D34">
      <w:pPr>
        <w:pStyle w:val="a3"/>
        <w:numPr>
          <w:ilvl w:val="0"/>
          <w:numId w:val="18"/>
        </w:numPr>
        <w:spacing w:before="0" w:beforeAutospacing="0" w:after="0" w:afterAutospacing="0" w:line="165" w:lineRule="atLeast"/>
        <w:jc w:val="both"/>
        <w:rPr>
          <w:rFonts w:ascii="Arial" w:hAnsi="Arial" w:cs="Arial"/>
          <w:color w:val="000000"/>
          <w:sz w:val="16"/>
          <w:szCs w:val="16"/>
        </w:rPr>
      </w:pPr>
      <w:r>
        <w:rPr>
          <w:color w:val="000000"/>
          <w:sz w:val="18"/>
          <w:szCs w:val="18"/>
        </w:rPr>
        <w:t>работать в Сети под IP-адресом, отличным от выданного ОПЕРАТОРОМ.</w:t>
      </w:r>
    </w:p>
    <w:p w:rsidR="00DE1D34" w:rsidRDefault="0065726A" w:rsidP="0065726A">
      <w:pPr>
        <w:pStyle w:val="a3"/>
        <w:spacing w:before="0" w:beforeAutospacing="0" w:after="0" w:afterAutospacing="0" w:line="165" w:lineRule="atLeast"/>
        <w:ind w:left="709" w:hanging="349"/>
        <w:jc w:val="both"/>
        <w:rPr>
          <w:rFonts w:ascii="Arial" w:hAnsi="Arial" w:cs="Arial"/>
          <w:color w:val="000000"/>
          <w:sz w:val="16"/>
          <w:szCs w:val="16"/>
        </w:rPr>
      </w:pPr>
      <w:r>
        <w:rPr>
          <w:color w:val="000000"/>
          <w:sz w:val="18"/>
          <w:szCs w:val="18"/>
        </w:rPr>
        <w:t xml:space="preserve">4.      </w:t>
      </w:r>
      <w:r w:rsidR="00DE1D34">
        <w:rPr>
          <w:color w:val="000000"/>
          <w:sz w:val="18"/>
          <w:szCs w:val="18"/>
        </w:rPr>
        <w:t xml:space="preserve">АБОНЕНТАМ запрещается распространять в Сети вредоносные программы (вирусы), а также своим бездействием (например, </w:t>
      </w:r>
      <w:r>
        <w:rPr>
          <w:color w:val="000000"/>
          <w:sz w:val="18"/>
          <w:szCs w:val="18"/>
        </w:rPr>
        <w:t xml:space="preserve">    </w:t>
      </w:r>
      <w:r w:rsidR="00DE1D34">
        <w:rPr>
          <w:color w:val="000000"/>
          <w:sz w:val="18"/>
          <w:szCs w:val="18"/>
        </w:rPr>
        <w:t>отказом «вылечить» зараженные программы, открытые АБОНЕНТОМ для доступа со стороны других абонентов) способствовать их распространению.</w:t>
      </w:r>
    </w:p>
    <w:p w:rsidR="00DE1D34" w:rsidRDefault="0065726A" w:rsidP="0065726A">
      <w:pPr>
        <w:pStyle w:val="a3"/>
        <w:spacing w:before="0" w:beforeAutospacing="0" w:after="0" w:afterAutospacing="0" w:line="165" w:lineRule="atLeast"/>
        <w:ind w:left="709" w:hanging="349"/>
        <w:jc w:val="both"/>
        <w:rPr>
          <w:rFonts w:ascii="Arial" w:hAnsi="Arial" w:cs="Arial"/>
          <w:color w:val="000000"/>
          <w:sz w:val="16"/>
          <w:szCs w:val="16"/>
        </w:rPr>
      </w:pPr>
      <w:r>
        <w:rPr>
          <w:color w:val="000000"/>
          <w:sz w:val="18"/>
          <w:szCs w:val="18"/>
        </w:rPr>
        <w:t xml:space="preserve">5.       </w:t>
      </w:r>
      <w:r w:rsidR="00DE1D34">
        <w:rPr>
          <w:color w:val="000000"/>
          <w:sz w:val="18"/>
          <w:szCs w:val="18"/>
        </w:rPr>
        <w:t>ОПЕРАТОР не несет ответственности за действия АБОНЕНТА в сети и на компьютере. Все причины неработоспособности ПК АБОНЕНТА по вине АБОНЕНТА (некорректная работа ПК абонента, вирусы, трояны, повторная настройка ПО, неправильное введение логина и пароля, настройка и установка дополнительного оборудования, и др.) выставляются ОПЕРАТОРОМ как дополнительные работы, и оплачиваются АБОНЕНТОМ согласно Тарифам, расположенным на информационном портале сети.</w:t>
      </w:r>
    </w:p>
    <w:p w:rsidR="00DE1D34" w:rsidRDefault="0065726A" w:rsidP="0065726A">
      <w:pPr>
        <w:pStyle w:val="a3"/>
        <w:spacing w:before="0" w:beforeAutospacing="0" w:after="0" w:afterAutospacing="0" w:line="165" w:lineRule="atLeast"/>
        <w:ind w:left="709" w:hanging="349"/>
        <w:jc w:val="both"/>
        <w:rPr>
          <w:sz w:val="18"/>
          <w:szCs w:val="18"/>
        </w:rPr>
      </w:pPr>
      <w:r>
        <w:rPr>
          <w:color w:val="000000"/>
          <w:sz w:val="18"/>
          <w:szCs w:val="18"/>
        </w:rPr>
        <w:t xml:space="preserve">6.        </w:t>
      </w:r>
      <w:r w:rsidR="00DE1D34">
        <w:rPr>
          <w:color w:val="000000"/>
          <w:sz w:val="18"/>
          <w:szCs w:val="18"/>
        </w:rPr>
        <w:t>Все вопросы (заявки, консультации и т.д.) АБОНЕНТ получает либо в офис</w:t>
      </w:r>
      <w:r>
        <w:rPr>
          <w:color w:val="000000"/>
          <w:sz w:val="18"/>
          <w:szCs w:val="18"/>
        </w:rPr>
        <w:t>е</w:t>
      </w:r>
      <w:r w:rsidR="00DE1D34">
        <w:rPr>
          <w:color w:val="000000"/>
          <w:sz w:val="18"/>
          <w:szCs w:val="18"/>
        </w:rPr>
        <w:t xml:space="preserve"> компании (ул. </w:t>
      </w:r>
      <w:r>
        <w:rPr>
          <w:color w:val="000000"/>
          <w:sz w:val="18"/>
          <w:szCs w:val="18"/>
        </w:rPr>
        <w:t>Свердловская,3д, оф. 206</w:t>
      </w:r>
      <w:r w:rsidR="00DE1D34">
        <w:rPr>
          <w:color w:val="000000"/>
          <w:sz w:val="18"/>
          <w:szCs w:val="18"/>
        </w:rPr>
        <w:t xml:space="preserve"> либо по тел. </w:t>
      </w:r>
      <w:r w:rsidR="00CB262E">
        <w:rPr>
          <w:color w:val="000000"/>
          <w:sz w:val="18"/>
          <w:szCs w:val="18"/>
        </w:rPr>
        <w:t>206-10-06</w:t>
      </w:r>
      <w:r>
        <w:rPr>
          <w:color w:val="000000"/>
          <w:sz w:val="18"/>
          <w:szCs w:val="18"/>
        </w:rPr>
        <w:t xml:space="preserve"> </w:t>
      </w:r>
      <w:r w:rsidR="00DE1D34">
        <w:rPr>
          <w:color w:val="000000"/>
          <w:sz w:val="18"/>
          <w:szCs w:val="18"/>
        </w:rPr>
        <w:t xml:space="preserve">Вся дополнительная информация находится на сайте Оператора </w:t>
      </w:r>
      <w:r w:rsidR="008F700F">
        <w:rPr>
          <w:sz w:val="18"/>
          <w:szCs w:val="18"/>
        </w:rPr>
        <w:t>http://фринет.рф</w:t>
      </w:r>
    </w:p>
    <w:p w:rsidR="0065726A" w:rsidRDefault="0065726A" w:rsidP="0065726A">
      <w:pPr>
        <w:pStyle w:val="a3"/>
        <w:spacing w:before="0" w:beforeAutospacing="0" w:after="0" w:afterAutospacing="0" w:line="165" w:lineRule="atLeast"/>
        <w:ind w:left="709" w:hanging="349"/>
        <w:jc w:val="both"/>
        <w:rPr>
          <w:sz w:val="18"/>
          <w:szCs w:val="18"/>
        </w:rPr>
      </w:pPr>
    </w:p>
    <w:p w:rsidR="0065726A" w:rsidRDefault="0065726A" w:rsidP="0065726A">
      <w:pPr>
        <w:pStyle w:val="a3"/>
        <w:spacing w:before="0" w:beforeAutospacing="0" w:after="0" w:afterAutospacing="0" w:line="165" w:lineRule="atLeast"/>
        <w:ind w:left="709" w:hanging="349"/>
        <w:jc w:val="both"/>
        <w:rPr>
          <w:sz w:val="18"/>
          <w:szCs w:val="18"/>
        </w:rPr>
      </w:pPr>
    </w:p>
    <w:p w:rsidR="0065726A" w:rsidRDefault="0065726A" w:rsidP="0065726A">
      <w:pPr>
        <w:pStyle w:val="a3"/>
        <w:spacing w:before="0" w:beforeAutospacing="0" w:after="0" w:afterAutospacing="0" w:line="165" w:lineRule="atLeast"/>
        <w:ind w:left="709" w:hanging="349"/>
        <w:jc w:val="both"/>
        <w:rPr>
          <w:sz w:val="18"/>
          <w:szCs w:val="18"/>
        </w:rPr>
      </w:pPr>
    </w:p>
    <w:p w:rsidR="0065726A" w:rsidRDefault="0065726A" w:rsidP="0065726A">
      <w:pPr>
        <w:pStyle w:val="a3"/>
        <w:spacing w:before="0" w:beforeAutospacing="0" w:after="0" w:afterAutospacing="0" w:line="165" w:lineRule="atLeast"/>
        <w:ind w:left="709" w:hanging="349"/>
        <w:jc w:val="both"/>
        <w:rPr>
          <w:rFonts w:ascii="Arial" w:hAnsi="Arial" w:cs="Arial"/>
          <w:color w:val="000000"/>
          <w:sz w:val="16"/>
          <w:szCs w:val="16"/>
        </w:rPr>
      </w:pPr>
    </w:p>
    <w:tbl>
      <w:tblPr>
        <w:tblStyle w:val="a6"/>
        <w:tblW w:w="0" w:type="auto"/>
        <w:tblInd w:w="720" w:type="dxa"/>
        <w:tblLook w:val="04A0" w:firstRow="1" w:lastRow="0" w:firstColumn="1" w:lastColumn="0" w:noHBand="0" w:noVBand="1"/>
      </w:tblPr>
      <w:tblGrid>
        <w:gridCol w:w="5082"/>
        <w:gridCol w:w="5470"/>
      </w:tblGrid>
      <w:tr w:rsidR="0065726A" w:rsidTr="0065726A">
        <w:tc>
          <w:tcPr>
            <w:tcW w:w="5636" w:type="dxa"/>
          </w:tcPr>
          <w:p w:rsidR="0065726A" w:rsidRPr="0065726A" w:rsidRDefault="0065726A" w:rsidP="0065726A">
            <w:pPr>
              <w:pStyle w:val="12"/>
              <w:keepNext/>
              <w:keepLines/>
              <w:shd w:val="clear" w:color="auto" w:fill="auto"/>
              <w:tabs>
                <w:tab w:val="left" w:pos="4714"/>
              </w:tabs>
              <w:spacing w:line="150" w:lineRule="exact"/>
              <w:rPr>
                <w:b w:val="0"/>
                <w:sz w:val="18"/>
                <w:szCs w:val="18"/>
                <w:u w:val="single"/>
              </w:rPr>
            </w:pPr>
          </w:p>
          <w:p w:rsidR="0065726A" w:rsidRPr="0065726A" w:rsidRDefault="0065726A" w:rsidP="0065726A">
            <w:pPr>
              <w:pStyle w:val="12"/>
              <w:keepNext/>
              <w:keepLines/>
              <w:shd w:val="clear" w:color="auto" w:fill="auto"/>
              <w:tabs>
                <w:tab w:val="left" w:pos="4714"/>
              </w:tabs>
              <w:spacing w:line="150" w:lineRule="exact"/>
              <w:rPr>
                <w:sz w:val="18"/>
                <w:szCs w:val="18"/>
                <w:u w:val="single"/>
              </w:rPr>
            </w:pPr>
            <w:r w:rsidRPr="0065726A">
              <w:rPr>
                <w:sz w:val="18"/>
                <w:szCs w:val="18"/>
                <w:u w:val="single"/>
              </w:rPr>
              <w:t>ОПЕРАТОР:</w:t>
            </w:r>
          </w:p>
          <w:p w:rsidR="0065726A" w:rsidRPr="0065726A" w:rsidRDefault="0065726A" w:rsidP="0065726A">
            <w:pPr>
              <w:pStyle w:val="12"/>
              <w:keepNext/>
              <w:keepLines/>
              <w:shd w:val="clear" w:color="auto" w:fill="auto"/>
              <w:tabs>
                <w:tab w:val="left" w:pos="4714"/>
              </w:tabs>
              <w:spacing w:line="150" w:lineRule="exact"/>
              <w:rPr>
                <w:b w:val="0"/>
                <w:sz w:val="18"/>
                <w:szCs w:val="18"/>
                <w:u w:val="single"/>
              </w:rPr>
            </w:pPr>
          </w:p>
          <w:p w:rsidR="0065726A" w:rsidRPr="0065726A" w:rsidRDefault="0065726A" w:rsidP="0065726A">
            <w:pPr>
              <w:pStyle w:val="12"/>
              <w:keepNext/>
              <w:keepLines/>
              <w:shd w:val="clear" w:color="auto" w:fill="auto"/>
              <w:tabs>
                <w:tab w:val="left" w:pos="4714"/>
              </w:tabs>
              <w:spacing w:line="150" w:lineRule="exact"/>
              <w:rPr>
                <w:b w:val="0"/>
                <w:sz w:val="18"/>
                <w:szCs w:val="18"/>
                <w:u w:val="single"/>
              </w:rPr>
            </w:pPr>
          </w:p>
          <w:p w:rsidR="0065726A" w:rsidRPr="0065726A" w:rsidRDefault="0065726A" w:rsidP="0065726A">
            <w:pPr>
              <w:pStyle w:val="12"/>
              <w:keepNext/>
              <w:keepLines/>
              <w:shd w:val="clear" w:color="auto" w:fill="auto"/>
              <w:tabs>
                <w:tab w:val="left" w:pos="4714"/>
              </w:tabs>
              <w:spacing w:line="150" w:lineRule="exact"/>
              <w:rPr>
                <w:b w:val="0"/>
                <w:sz w:val="18"/>
                <w:szCs w:val="18"/>
                <w:u w:val="single"/>
              </w:rPr>
            </w:pPr>
          </w:p>
          <w:p w:rsidR="0065726A" w:rsidRPr="0065726A" w:rsidRDefault="0065726A" w:rsidP="0065726A">
            <w:pPr>
              <w:pStyle w:val="12"/>
              <w:keepNext/>
              <w:keepLines/>
              <w:shd w:val="clear" w:color="auto" w:fill="auto"/>
              <w:tabs>
                <w:tab w:val="left" w:pos="4714"/>
              </w:tabs>
              <w:spacing w:line="150" w:lineRule="exact"/>
              <w:rPr>
                <w:b w:val="0"/>
                <w:sz w:val="18"/>
                <w:szCs w:val="18"/>
                <w:u w:val="single"/>
              </w:rPr>
            </w:pPr>
            <w:r w:rsidRPr="0065726A">
              <w:rPr>
                <w:b w:val="0"/>
                <w:sz w:val="18"/>
                <w:szCs w:val="18"/>
                <w:u w:val="single"/>
              </w:rPr>
              <w:t xml:space="preserve">                                                 /</w:t>
            </w:r>
            <w:r w:rsidRPr="0065726A">
              <w:rPr>
                <w:b w:val="0"/>
                <w:sz w:val="18"/>
                <w:szCs w:val="18"/>
              </w:rPr>
              <w:t>Геращенко Е.С./</w:t>
            </w:r>
          </w:p>
          <w:p w:rsidR="0065726A" w:rsidRPr="0065726A" w:rsidRDefault="0065726A" w:rsidP="0065726A">
            <w:pPr>
              <w:pStyle w:val="12"/>
              <w:keepNext/>
              <w:keepLines/>
              <w:shd w:val="clear" w:color="auto" w:fill="auto"/>
              <w:tabs>
                <w:tab w:val="left" w:pos="4714"/>
              </w:tabs>
              <w:spacing w:line="150" w:lineRule="exact"/>
              <w:rPr>
                <w:sz w:val="18"/>
                <w:szCs w:val="18"/>
              </w:rPr>
            </w:pPr>
          </w:p>
          <w:p w:rsidR="0065726A" w:rsidRPr="00143D70" w:rsidRDefault="0065726A" w:rsidP="0065726A">
            <w:pPr>
              <w:pStyle w:val="12"/>
              <w:keepNext/>
              <w:keepLines/>
              <w:shd w:val="clear" w:color="auto" w:fill="auto"/>
              <w:tabs>
                <w:tab w:val="left" w:pos="4714"/>
              </w:tabs>
              <w:spacing w:line="150" w:lineRule="exact"/>
              <w:rPr>
                <w:b w:val="0"/>
                <w:sz w:val="18"/>
                <w:szCs w:val="18"/>
              </w:rPr>
            </w:pPr>
            <w:r w:rsidRPr="0065726A">
              <w:rPr>
                <w:b w:val="0"/>
                <w:sz w:val="18"/>
                <w:szCs w:val="18"/>
              </w:rPr>
              <w:t>М.П.</w:t>
            </w:r>
          </w:p>
          <w:p w:rsidR="0065726A" w:rsidRPr="00143D70" w:rsidRDefault="0065726A" w:rsidP="0065726A">
            <w:pPr>
              <w:pStyle w:val="12"/>
              <w:keepNext/>
              <w:keepLines/>
              <w:shd w:val="clear" w:color="auto" w:fill="auto"/>
              <w:tabs>
                <w:tab w:val="left" w:pos="4714"/>
              </w:tabs>
              <w:spacing w:line="150" w:lineRule="exact"/>
              <w:rPr>
                <w:b w:val="0"/>
                <w:sz w:val="18"/>
                <w:szCs w:val="18"/>
              </w:rPr>
            </w:pPr>
          </w:p>
          <w:p w:rsidR="0065726A" w:rsidRPr="00143D70" w:rsidRDefault="0065726A" w:rsidP="0065726A">
            <w:pPr>
              <w:pStyle w:val="12"/>
              <w:keepNext/>
              <w:keepLines/>
              <w:shd w:val="clear" w:color="auto" w:fill="auto"/>
              <w:tabs>
                <w:tab w:val="left" w:pos="4714"/>
              </w:tabs>
              <w:spacing w:line="150" w:lineRule="exact"/>
              <w:rPr>
                <w:b w:val="0"/>
                <w:sz w:val="18"/>
                <w:szCs w:val="18"/>
              </w:rPr>
            </w:pPr>
          </w:p>
          <w:p w:rsidR="0065726A" w:rsidRPr="0065726A" w:rsidRDefault="0065726A" w:rsidP="0065726A">
            <w:pPr>
              <w:rPr>
                <w:rFonts w:ascii="Times New Roman" w:hAnsi="Times New Roman" w:cs="Times New Roman"/>
                <w:b/>
                <w:sz w:val="18"/>
                <w:szCs w:val="18"/>
                <w:lang w:val="en-US"/>
              </w:rPr>
            </w:pPr>
            <w:r w:rsidRPr="0065726A">
              <w:rPr>
                <w:rFonts w:ascii="Times New Roman" w:hAnsi="Times New Roman" w:cs="Times New Roman"/>
                <w:color w:val="000000"/>
                <w:sz w:val="18"/>
                <w:szCs w:val="18"/>
              </w:rPr>
              <w:t>«</w:t>
            </w:r>
            <w:r>
              <w:rPr>
                <w:rFonts w:ascii="Times New Roman" w:hAnsi="Times New Roman" w:cs="Times New Roman"/>
                <w:color w:val="000000"/>
                <w:sz w:val="18"/>
                <w:szCs w:val="18"/>
                <w:lang w:val="en-US"/>
              </w:rPr>
              <w:t>_____</w:t>
            </w:r>
            <w:r w:rsidRPr="0065726A">
              <w:rPr>
                <w:rFonts w:ascii="Times New Roman" w:hAnsi="Times New Roman" w:cs="Times New Roman"/>
                <w:color w:val="000000"/>
                <w:sz w:val="18"/>
                <w:szCs w:val="18"/>
              </w:rPr>
              <w:t>»</w:t>
            </w:r>
            <w:r>
              <w:rPr>
                <w:rFonts w:ascii="Times New Roman" w:hAnsi="Times New Roman" w:cs="Times New Roman"/>
                <w:color w:val="000000"/>
                <w:sz w:val="18"/>
                <w:szCs w:val="18"/>
              </w:rPr>
              <w:t xml:space="preserve">_____________________ </w:t>
            </w:r>
            <w:r w:rsidR="00351EDA">
              <w:rPr>
                <w:rFonts w:ascii="Times New Roman" w:hAnsi="Times New Roman" w:cs="Times New Roman"/>
                <w:color w:val="000000"/>
                <w:sz w:val="18"/>
                <w:szCs w:val="18"/>
              </w:rPr>
              <w:t xml:space="preserve"> 20</w:t>
            </w:r>
            <w:r w:rsidR="00351EDA">
              <w:rPr>
                <w:rFonts w:ascii="Times New Roman" w:hAnsi="Times New Roman" w:cs="Times New Roman"/>
                <w:color w:val="000000"/>
                <w:sz w:val="18"/>
                <w:szCs w:val="18"/>
                <w:lang w:val="en-US"/>
              </w:rPr>
              <w:t>____</w:t>
            </w:r>
            <w:r>
              <w:rPr>
                <w:rFonts w:ascii="Times New Roman" w:hAnsi="Times New Roman" w:cs="Times New Roman"/>
                <w:color w:val="000000"/>
                <w:sz w:val="18"/>
                <w:szCs w:val="18"/>
              </w:rPr>
              <w:t xml:space="preserve"> </w:t>
            </w:r>
            <w:r w:rsidRPr="0065726A">
              <w:rPr>
                <w:rFonts w:ascii="Times New Roman" w:hAnsi="Times New Roman" w:cs="Times New Roman"/>
                <w:color w:val="000000"/>
                <w:sz w:val="18"/>
                <w:szCs w:val="18"/>
              </w:rPr>
              <w:t xml:space="preserve"> г.</w:t>
            </w:r>
          </w:p>
        </w:tc>
        <w:tc>
          <w:tcPr>
            <w:tcW w:w="5636" w:type="dxa"/>
          </w:tcPr>
          <w:p w:rsidR="0065726A" w:rsidRDefault="0065726A" w:rsidP="0065726A">
            <w:pPr>
              <w:rPr>
                <w:rFonts w:ascii="Times New Roman" w:hAnsi="Times New Roman" w:cs="Times New Roman"/>
                <w:b/>
                <w:sz w:val="18"/>
                <w:szCs w:val="18"/>
              </w:rPr>
            </w:pPr>
          </w:p>
          <w:p w:rsidR="0065726A" w:rsidRDefault="0065726A" w:rsidP="0065726A">
            <w:pPr>
              <w:rPr>
                <w:rFonts w:ascii="Times New Roman" w:hAnsi="Times New Roman" w:cs="Times New Roman"/>
                <w:b/>
                <w:sz w:val="18"/>
                <w:szCs w:val="18"/>
              </w:rPr>
            </w:pPr>
            <w:r>
              <w:rPr>
                <w:rFonts w:ascii="Times New Roman" w:hAnsi="Times New Roman" w:cs="Times New Roman"/>
                <w:b/>
                <w:sz w:val="18"/>
                <w:szCs w:val="18"/>
              </w:rPr>
              <w:t>АБОНЕНТ:</w:t>
            </w:r>
          </w:p>
          <w:p w:rsidR="0065726A" w:rsidRDefault="0065726A" w:rsidP="0065726A">
            <w:pPr>
              <w:rPr>
                <w:rFonts w:ascii="Times New Roman" w:hAnsi="Times New Roman" w:cs="Times New Roman"/>
                <w:b/>
                <w:sz w:val="18"/>
                <w:szCs w:val="18"/>
              </w:rPr>
            </w:pPr>
          </w:p>
          <w:p w:rsidR="0065726A" w:rsidRDefault="0065726A" w:rsidP="0065726A">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w:t>
            </w:r>
          </w:p>
          <w:p w:rsidR="0065726A" w:rsidRPr="0065726A" w:rsidRDefault="0065726A" w:rsidP="0065726A">
            <w:pPr>
              <w:rPr>
                <w:rFonts w:ascii="Times New Roman" w:hAnsi="Times New Roman" w:cs="Times New Roman"/>
                <w:sz w:val="18"/>
                <w:szCs w:val="18"/>
              </w:rPr>
            </w:pPr>
            <w:r>
              <w:rPr>
                <w:rFonts w:ascii="Times New Roman" w:hAnsi="Times New Roman" w:cs="Times New Roman"/>
                <w:b/>
                <w:sz w:val="18"/>
                <w:szCs w:val="18"/>
              </w:rPr>
              <w:t xml:space="preserve">        </w:t>
            </w:r>
            <w:r w:rsidRPr="0065726A">
              <w:rPr>
                <w:rFonts w:ascii="Times New Roman" w:hAnsi="Times New Roman" w:cs="Times New Roman"/>
                <w:sz w:val="18"/>
                <w:szCs w:val="18"/>
              </w:rPr>
              <w:t xml:space="preserve">Подпись                                     </w:t>
            </w:r>
            <w:r>
              <w:rPr>
                <w:rFonts w:ascii="Times New Roman" w:hAnsi="Times New Roman" w:cs="Times New Roman"/>
                <w:sz w:val="18"/>
                <w:szCs w:val="18"/>
              </w:rPr>
              <w:t>Р</w:t>
            </w:r>
            <w:r w:rsidRPr="0065726A">
              <w:rPr>
                <w:rFonts w:ascii="Times New Roman" w:hAnsi="Times New Roman" w:cs="Times New Roman"/>
                <w:sz w:val="18"/>
                <w:szCs w:val="18"/>
              </w:rPr>
              <w:t>асшифровка</w:t>
            </w:r>
          </w:p>
          <w:p w:rsidR="0065726A" w:rsidRDefault="0065726A" w:rsidP="0065726A">
            <w:pPr>
              <w:rPr>
                <w:rFonts w:ascii="Times New Roman" w:hAnsi="Times New Roman" w:cs="Times New Roman"/>
                <w:b/>
                <w:sz w:val="18"/>
                <w:szCs w:val="18"/>
              </w:rPr>
            </w:pPr>
          </w:p>
          <w:p w:rsidR="0065726A" w:rsidRDefault="0065726A" w:rsidP="0065726A">
            <w:pPr>
              <w:rPr>
                <w:rFonts w:ascii="Times New Roman" w:hAnsi="Times New Roman" w:cs="Times New Roman"/>
                <w:b/>
                <w:sz w:val="18"/>
                <w:szCs w:val="18"/>
              </w:rPr>
            </w:pPr>
          </w:p>
          <w:p w:rsidR="0065726A" w:rsidRDefault="0065726A" w:rsidP="0065726A">
            <w:pPr>
              <w:rPr>
                <w:rFonts w:ascii="Times New Roman" w:hAnsi="Times New Roman" w:cs="Times New Roman"/>
                <w:b/>
                <w:sz w:val="18"/>
                <w:szCs w:val="18"/>
              </w:rPr>
            </w:pPr>
            <w:r>
              <w:rPr>
                <w:rFonts w:ascii="Times New Roman" w:hAnsi="Times New Roman" w:cs="Times New Roman"/>
                <w:color w:val="000000"/>
                <w:sz w:val="18"/>
                <w:szCs w:val="18"/>
              </w:rPr>
              <w:t xml:space="preserve">      </w:t>
            </w:r>
            <w:r w:rsidRPr="0065726A">
              <w:rPr>
                <w:rFonts w:ascii="Times New Roman" w:hAnsi="Times New Roman" w:cs="Times New Roman"/>
                <w:color w:val="000000"/>
                <w:sz w:val="18"/>
                <w:szCs w:val="18"/>
              </w:rPr>
              <w:t>«</w:t>
            </w:r>
            <w:r>
              <w:rPr>
                <w:rFonts w:ascii="Times New Roman" w:hAnsi="Times New Roman" w:cs="Times New Roman"/>
                <w:color w:val="000000"/>
                <w:sz w:val="18"/>
                <w:szCs w:val="18"/>
                <w:lang w:val="en-US"/>
              </w:rPr>
              <w:t>_____</w:t>
            </w:r>
            <w:r w:rsidRPr="0065726A">
              <w:rPr>
                <w:rFonts w:ascii="Times New Roman" w:hAnsi="Times New Roman" w:cs="Times New Roman"/>
                <w:color w:val="000000"/>
                <w:sz w:val="18"/>
                <w:szCs w:val="18"/>
              </w:rPr>
              <w:t>»</w:t>
            </w:r>
            <w:r>
              <w:rPr>
                <w:rFonts w:ascii="Times New Roman" w:hAnsi="Times New Roman" w:cs="Times New Roman"/>
                <w:color w:val="000000"/>
                <w:sz w:val="18"/>
                <w:szCs w:val="18"/>
              </w:rPr>
              <w:t xml:space="preserve">_____________________ </w:t>
            </w:r>
            <w:r w:rsidR="00351EDA">
              <w:rPr>
                <w:rFonts w:ascii="Times New Roman" w:hAnsi="Times New Roman" w:cs="Times New Roman"/>
                <w:color w:val="000000"/>
                <w:sz w:val="18"/>
                <w:szCs w:val="18"/>
              </w:rPr>
              <w:t xml:space="preserve"> 20</w:t>
            </w:r>
            <w:r w:rsidR="00351EDA">
              <w:rPr>
                <w:rFonts w:ascii="Times New Roman" w:hAnsi="Times New Roman" w:cs="Times New Roman"/>
                <w:color w:val="000000"/>
                <w:sz w:val="18"/>
                <w:szCs w:val="18"/>
                <w:lang w:val="en-US"/>
              </w:rPr>
              <w:t>____</w:t>
            </w:r>
            <w:r>
              <w:rPr>
                <w:rFonts w:ascii="Times New Roman" w:hAnsi="Times New Roman" w:cs="Times New Roman"/>
                <w:color w:val="000000"/>
                <w:sz w:val="18"/>
                <w:szCs w:val="18"/>
              </w:rPr>
              <w:t xml:space="preserve"> </w:t>
            </w:r>
            <w:r w:rsidRPr="0065726A">
              <w:rPr>
                <w:rFonts w:ascii="Times New Roman" w:hAnsi="Times New Roman" w:cs="Times New Roman"/>
                <w:color w:val="000000"/>
                <w:sz w:val="18"/>
                <w:szCs w:val="18"/>
              </w:rPr>
              <w:t xml:space="preserve"> г.</w:t>
            </w:r>
          </w:p>
          <w:p w:rsidR="0065726A" w:rsidRDefault="0065726A" w:rsidP="0065726A">
            <w:pPr>
              <w:rPr>
                <w:rFonts w:ascii="Times New Roman" w:hAnsi="Times New Roman" w:cs="Times New Roman"/>
                <w:b/>
                <w:sz w:val="18"/>
                <w:szCs w:val="18"/>
              </w:rPr>
            </w:pPr>
          </w:p>
        </w:tc>
      </w:tr>
    </w:tbl>
    <w:p w:rsidR="005B3D2D" w:rsidRDefault="005B3D2D" w:rsidP="0065726A">
      <w:pPr>
        <w:ind w:left="720"/>
        <w:rPr>
          <w:rFonts w:ascii="Times New Roman" w:hAnsi="Times New Roman" w:cs="Times New Roman"/>
          <w:b/>
          <w:sz w:val="18"/>
          <w:szCs w:val="18"/>
        </w:rPr>
      </w:pPr>
    </w:p>
    <w:p w:rsidR="00CE53F5" w:rsidRDefault="00CE53F5" w:rsidP="0065726A">
      <w:pPr>
        <w:ind w:left="720"/>
        <w:rPr>
          <w:rFonts w:ascii="Times New Roman" w:hAnsi="Times New Roman" w:cs="Times New Roman"/>
          <w:b/>
          <w:sz w:val="18"/>
          <w:szCs w:val="18"/>
        </w:rPr>
      </w:pPr>
    </w:p>
    <w:p w:rsidR="00CE53F5" w:rsidRPr="00DE310B" w:rsidRDefault="00CE53F5" w:rsidP="00CE53F5">
      <w:pPr>
        <w:spacing w:after="0" w:line="240" w:lineRule="auto"/>
        <w:ind w:left="7797"/>
        <w:rPr>
          <w:rFonts w:ascii="Arial" w:eastAsia="Times New Roman" w:hAnsi="Arial" w:cs="Arial"/>
          <w:color w:val="000000"/>
          <w:sz w:val="12"/>
          <w:szCs w:val="12"/>
          <w:lang w:eastAsia="ru-RU"/>
        </w:rPr>
      </w:pPr>
      <w:r w:rsidRPr="00DE310B">
        <w:rPr>
          <w:rFonts w:ascii="Times New Roman" w:eastAsia="Times New Roman" w:hAnsi="Times New Roman" w:cs="Times New Roman"/>
          <w:b/>
          <w:bCs/>
          <w:color w:val="000000"/>
          <w:sz w:val="18"/>
          <w:szCs w:val="18"/>
          <w:lang w:eastAsia="ru-RU"/>
        </w:rPr>
        <w:lastRenderedPageBreak/>
        <w:t xml:space="preserve">Приложение № </w:t>
      </w:r>
      <w:r>
        <w:rPr>
          <w:rFonts w:ascii="Times New Roman" w:eastAsia="Times New Roman" w:hAnsi="Times New Roman" w:cs="Times New Roman"/>
          <w:b/>
          <w:bCs/>
          <w:color w:val="000000"/>
          <w:sz w:val="18"/>
          <w:szCs w:val="18"/>
          <w:lang w:eastAsia="ru-RU"/>
        </w:rPr>
        <w:t>2</w:t>
      </w:r>
    </w:p>
    <w:p w:rsidR="00CE53F5" w:rsidRPr="00DE310B" w:rsidRDefault="00CE53F5" w:rsidP="00CE53F5">
      <w:pPr>
        <w:spacing w:after="0" w:line="240" w:lineRule="auto"/>
        <w:ind w:left="7797" w:right="141"/>
        <w:rPr>
          <w:rFonts w:ascii="Arial" w:eastAsia="Times New Roman" w:hAnsi="Arial" w:cs="Arial"/>
          <w:color w:val="000000"/>
          <w:sz w:val="12"/>
          <w:szCs w:val="12"/>
          <w:lang w:eastAsia="ru-RU"/>
        </w:rPr>
      </w:pPr>
      <w:r w:rsidRPr="00DE310B">
        <w:rPr>
          <w:rFonts w:ascii="Times New Roman" w:eastAsia="Times New Roman" w:hAnsi="Times New Roman" w:cs="Times New Roman"/>
          <w:color w:val="000000"/>
          <w:sz w:val="18"/>
          <w:szCs w:val="18"/>
          <w:lang w:eastAsia="ru-RU"/>
        </w:rPr>
        <w:t>к Договору №_________________</w:t>
      </w:r>
    </w:p>
    <w:p w:rsidR="00CE53F5" w:rsidRPr="00DE310B" w:rsidRDefault="00CE53F5" w:rsidP="00CE53F5">
      <w:pPr>
        <w:spacing w:after="0" w:line="240" w:lineRule="auto"/>
        <w:ind w:left="7797" w:right="141"/>
        <w:rPr>
          <w:rFonts w:ascii="Arial" w:eastAsia="Times New Roman" w:hAnsi="Arial" w:cs="Arial"/>
          <w:color w:val="000000"/>
          <w:sz w:val="12"/>
          <w:szCs w:val="12"/>
          <w:lang w:eastAsia="ru-RU"/>
        </w:rPr>
      </w:pPr>
      <w:r w:rsidRPr="00DE310B">
        <w:rPr>
          <w:rFonts w:ascii="Times New Roman" w:eastAsia="Times New Roman" w:hAnsi="Times New Roman" w:cs="Times New Roman"/>
          <w:color w:val="000000"/>
          <w:sz w:val="18"/>
          <w:szCs w:val="18"/>
          <w:lang w:eastAsia="ru-RU"/>
        </w:rPr>
        <w:t xml:space="preserve">на оказание </w:t>
      </w:r>
      <w:proofErr w:type="spellStart"/>
      <w:r w:rsidRPr="00DE310B">
        <w:rPr>
          <w:rFonts w:ascii="Times New Roman" w:eastAsia="Times New Roman" w:hAnsi="Times New Roman" w:cs="Times New Roman"/>
          <w:color w:val="000000"/>
          <w:sz w:val="18"/>
          <w:szCs w:val="18"/>
          <w:lang w:eastAsia="ru-RU"/>
        </w:rPr>
        <w:t>телематических</w:t>
      </w:r>
      <w:proofErr w:type="spellEnd"/>
      <w:r w:rsidRPr="00DE310B">
        <w:rPr>
          <w:rFonts w:ascii="Times New Roman" w:eastAsia="Times New Roman" w:hAnsi="Times New Roman" w:cs="Times New Roman"/>
          <w:color w:val="000000"/>
          <w:sz w:val="18"/>
          <w:szCs w:val="18"/>
          <w:lang w:eastAsia="ru-RU"/>
        </w:rPr>
        <w:t xml:space="preserve"> услуг связи</w:t>
      </w:r>
    </w:p>
    <w:p w:rsidR="00CE53F5" w:rsidRPr="00DE310B" w:rsidRDefault="00CE53F5" w:rsidP="00CE53F5">
      <w:pPr>
        <w:spacing w:after="0" w:line="240" w:lineRule="auto"/>
        <w:ind w:left="7797" w:right="141"/>
        <w:rPr>
          <w:rFonts w:ascii="Arial" w:eastAsia="Times New Roman" w:hAnsi="Arial" w:cs="Arial"/>
          <w:color w:val="000000"/>
          <w:sz w:val="12"/>
          <w:szCs w:val="12"/>
          <w:lang w:eastAsia="ru-RU"/>
        </w:rPr>
      </w:pPr>
      <w:r w:rsidRPr="00DE310B">
        <w:rPr>
          <w:rFonts w:ascii="Times New Roman" w:eastAsia="Times New Roman" w:hAnsi="Times New Roman" w:cs="Times New Roman"/>
          <w:color w:val="000000"/>
          <w:sz w:val="18"/>
          <w:szCs w:val="18"/>
          <w:lang w:eastAsia="ru-RU"/>
        </w:rPr>
        <w:t>и услуг связи по передаче данных</w:t>
      </w:r>
    </w:p>
    <w:p w:rsidR="00CE53F5" w:rsidRPr="00DE310B" w:rsidRDefault="00CE53F5" w:rsidP="00CE53F5">
      <w:pPr>
        <w:spacing w:after="0" w:line="240" w:lineRule="auto"/>
        <w:ind w:left="7797" w:right="141"/>
        <w:rPr>
          <w:rFonts w:ascii="Arial" w:eastAsia="Times New Roman" w:hAnsi="Arial" w:cs="Arial"/>
          <w:color w:val="000000"/>
          <w:sz w:val="12"/>
          <w:szCs w:val="12"/>
          <w:lang w:eastAsia="ru-RU"/>
        </w:rPr>
      </w:pPr>
      <w:r w:rsidRPr="00DE310B">
        <w:rPr>
          <w:rFonts w:ascii="Times New Roman" w:eastAsia="Times New Roman" w:hAnsi="Times New Roman" w:cs="Times New Roman"/>
          <w:color w:val="000000"/>
          <w:sz w:val="18"/>
          <w:szCs w:val="18"/>
          <w:lang w:eastAsia="ru-RU"/>
        </w:rPr>
        <w:t>с физическим лицом</w:t>
      </w:r>
    </w:p>
    <w:p w:rsidR="00CE53F5" w:rsidRPr="00CE53F5" w:rsidRDefault="00351EDA" w:rsidP="00E97D29">
      <w:pPr>
        <w:spacing w:after="0" w:line="240" w:lineRule="auto"/>
        <w:ind w:left="7797"/>
        <w:rPr>
          <w:rFonts w:ascii="Arial" w:eastAsia="Times New Roman" w:hAnsi="Arial" w:cs="Arial"/>
          <w:color w:val="000000"/>
          <w:sz w:val="12"/>
          <w:szCs w:val="12"/>
          <w:lang w:eastAsia="ru-RU"/>
        </w:rPr>
      </w:pPr>
      <w:r>
        <w:rPr>
          <w:rFonts w:ascii="Times New Roman" w:eastAsia="Times New Roman" w:hAnsi="Times New Roman" w:cs="Times New Roman"/>
          <w:color w:val="000000"/>
          <w:sz w:val="18"/>
          <w:szCs w:val="18"/>
          <w:lang w:eastAsia="ru-RU"/>
        </w:rPr>
        <w:t>от «____» _______________ 20____</w:t>
      </w:r>
      <w:r w:rsidR="00CE53F5" w:rsidRPr="00DE310B">
        <w:rPr>
          <w:rFonts w:ascii="Times New Roman" w:eastAsia="Times New Roman" w:hAnsi="Times New Roman" w:cs="Times New Roman"/>
          <w:color w:val="000000"/>
          <w:sz w:val="18"/>
          <w:szCs w:val="18"/>
          <w:lang w:eastAsia="ru-RU"/>
        </w:rPr>
        <w:t>г.</w:t>
      </w:r>
    </w:p>
    <w:p w:rsidR="00B348D0" w:rsidRDefault="00B348D0" w:rsidP="00CE53F5">
      <w:pPr>
        <w:spacing w:after="0" w:line="240" w:lineRule="auto"/>
        <w:jc w:val="center"/>
        <w:rPr>
          <w:rFonts w:ascii="Times New Roman" w:eastAsia="Times New Roman" w:hAnsi="Times New Roman" w:cs="Times New Roman"/>
          <w:bCs/>
          <w:color w:val="000000"/>
          <w:sz w:val="32"/>
          <w:szCs w:val="32"/>
          <w:lang w:eastAsia="ru-RU"/>
        </w:rPr>
      </w:pPr>
      <w:r w:rsidRPr="00B348D0">
        <w:rPr>
          <w:rFonts w:ascii="Times New Roman" w:eastAsia="Times New Roman" w:hAnsi="Times New Roman" w:cs="Times New Roman"/>
          <w:bCs/>
          <w:noProof/>
          <w:color w:val="000000"/>
          <w:sz w:val="32"/>
          <w:szCs w:val="32"/>
          <w:lang w:eastAsia="ru-RU"/>
        </w:rPr>
        <w:drawing>
          <wp:inline distT="0" distB="0" distL="0" distR="0">
            <wp:extent cx="4239491" cy="857250"/>
            <wp:effectExtent l="0" t="0" r="0" b="0"/>
            <wp:docPr id="1" name="Рисунок 1" descr="C:\Users\ZweruN\Desktop\Лого\FreeNet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weruN\Desktop\Лого\FreeNet лог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9722" cy="857297"/>
                    </a:xfrm>
                    <a:prstGeom prst="rect">
                      <a:avLst/>
                    </a:prstGeom>
                    <a:noFill/>
                    <a:ln>
                      <a:noFill/>
                    </a:ln>
                  </pic:spPr>
                </pic:pic>
              </a:graphicData>
            </a:graphic>
          </wp:inline>
        </w:drawing>
      </w:r>
    </w:p>
    <w:p w:rsidR="007C7F72" w:rsidRPr="00E97D29" w:rsidRDefault="00CE53F5" w:rsidP="00E97D29">
      <w:pPr>
        <w:spacing w:after="0" w:line="240" w:lineRule="auto"/>
        <w:jc w:val="center"/>
        <w:rPr>
          <w:rFonts w:ascii="Arial" w:eastAsia="Times New Roman" w:hAnsi="Arial" w:cs="Arial"/>
          <w:color w:val="000000"/>
          <w:sz w:val="32"/>
          <w:szCs w:val="32"/>
          <w:lang w:eastAsia="ru-RU"/>
        </w:rPr>
      </w:pPr>
      <w:r w:rsidRPr="00CE53F5">
        <w:rPr>
          <w:rFonts w:ascii="Times New Roman" w:eastAsia="Times New Roman" w:hAnsi="Times New Roman" w:cs="Times New Roman"/>
          <w:bCs/>
          <w:color w:val="000000"/>
          <w:sz w:val="32"/>
          <w:szCs w:val="32"/>
          <w:lang w:eastAsia="ru-RU"/>
        </w:rPr>
        <w:t>Тарифные планы для физ. лиц</w:t>
      </w:r>
    </w:p>
    <w:p w:rsidR="007C7F72" w:rsidRPr="007C7F72" w:rsidRDefault="007C7F72" w:rsidP="007C7F72">
      <w:pPr>
        <w:shd w:val="clear" w:color="auto" w:fill="87CEEB"/>
        <w:spacing w:after="0" w:line="341" w:lineRule="atLeast"/>
        <w:jc w:val="center"/>
        <w:rPr>
          <w:rFonts w:ascii="Arial" w:eastAsia="Times New Roman" w:hAnsi="Arial" w:cs="Arial"/>
          <w:b/>
          <w:bCs/>
          <w:color w:val="000000"/>
          <w:sz w:val="17"/>
          <w:szCs w:val="17"/>
          <w:lang w:eastAsia="ru-RU"/>
        </w:rPr>
      </w:pPr>
    </w:p>
    <w:p w:rsidR="00642724" w:rsidRDefault="00642724" w:rsidP="00E97D29">
      <w:pPr>
        <w:rPr>
          <w:rFonts w:ascii="Arial" w:eastAsia="Times New Roman" w:hAnsi="Arial" w:cs="Arial"/>
          <w:b/>
          <w:bCs/>
          <w:color w:val="000000"/>
          <w:sz w:val="17"/>
          <w:lang w:eastAsia="ru-RU"/>
        </w:rPr>
      </w:pPr>
    </w:p>
    <w:tbl>
      <w:tblPr>
        <w:tblpPr w:leftFromText="180" w:rightFromText="180" w:vertAnchor="text" w:horzAnchor="page" w:tblpX="1156" w:tblpY="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1863"/>
        <w:gridCol w:w="4078"/>
      </w:tblGrid>
      <w:tr w:rsidR="00A6067A" w:rsidRPr="00890CA0" w:rsidTr="002875A3">
        <w:trPr>
          <w:trHeight w:val="293"/>
        </w:trPr>
        <w:tc>
          <w:tcPr>
            <w:tcW w:w="9747" w:type="dxa"/>
            <w:gridSpan w:val="3"/>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Pr>
                <w:rFonts w:ascii="Calibri" w:eastAsia="Times New Roman" w:hAnsi="Calibri" w:cs="Calibri"/>
                <w:b/>
                <w:bCs/>
                <w:i/>
                <w:color w:val="000000"/>
                <w:lang w:eastAsia="ru-RU"/>
              </w:rPr>
              <w:t>Тарифы г. Красноярск частный сектор</w:t>
            </w:r>
          </w:p>
        </w:tc>
      </w:tr>
      <w:tr w:rsidR="00A6067A" w:rsidRPr="00890CA0" w:rsidTr="002875A3">
        <w:trPr>
          <w:trHeight w:val="293"/>
        </w:trPr>
        <w:tc>
          <w:tcPr>
            <w:tcW w:w="3806"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Тариф</w:t>
            </w:r>
          </w:p>
        </w:tc>
        <w:tc>
          <w:tcPr>
            <w:tcW w:w="1863"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Цена</w:t>
            </w:r>
          </w:p>
        </w:tc>
        <w:tc>
          <w:tcPr>
            <w:tcW w:w="4078"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Скорость</w:t>
            </w:r>
          </w:p>
        </w:tc>
      </w:tr>
      <w:tr w:rsidR="00A6067A" w:rsidRPr="00890CA0" w:rsidTr="002875A3">
        <w:trPr>
          <w:trHeight w:val="293"/>
        </w:trPr>
        <w:tc>
          <w:tcPr>
            <w:tcW w:w="3806" w:type="dxa"/>
            <w:shd w:val="clear" w:color="auto" w:fill="auto"/>
            <w:noWrap/>
            <w:vAlign w:val="center"/>
            <w:hideMark/>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ОПТИМА</w:t>
            </w:r>
          </w:p>
        </w:tc>
        <w:tc>
          <w:tcPr>
            <w:tcW w:w="1863"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w:t>
            </w:r>
            <w:r w:rsidRPr="00FB737B">
              <w:rPr>
                <w:rFonts w:ascii="Calibri" w:eastAsia="Times New Roman" w:hAnsi="Calibri" w:cs="Calibri"/>
                <w:color w:val="000000"/>
                <w:lang w:eastAsia="ru-RU"/>
              </w:rPr>
              <w:t>00р.</w:t>
            </w:r>
          </w:p>
        </w:tc>
        <w:tc>
          <w:tcPr>
            <w:tcW w:w="4078"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100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ОГО</w:t>
            </w:r>
          </w:p>
        </w:tc>
        <w:tc>
          <w:tcPr>
            <w:tcW w:w="1863"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r w:rsidRPr="00FB737B">
              <w:rPr>
                <w:rFonts w:ascii="Calibri" w:eastAsia="Times New Roman" w:hAnsi="Calibri" w:cs="Calibri"/>
                <w:color w:val="000000"/>
                <w:lang w:eastAsia="ru-RU"/>
              </w:rPr>
              <w:t>00р.</w:t>
            </w:r>
          </w:p>
        </w:tc>
        <w:tc>
          <w:tcPr>
            <w:tcW w:w="4078"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120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hideMark/>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ХИТ</w:t>
            </w:r>
          </w:p>
        </w:tc>
        <w:tc>
          <w:tcPr>
            <w:tcW w:w="1863"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75</w:t>
            </w:r>
            <w:r w:rsidRPr="00FB737B">
              <w:rPr>
                <w:rFonts w:ascii="Calibri" w:eastAsia="Times New Roman" w:hAnsi="Calibri" w:cs="Calibri"/>
                <w:color w:val="000000"/>
                <w:lang w:eastAsia="ru-RU"/>
              </w:rPr>
              <w:t>0р.</w:t>
            </w:r>
          </w:p>
        </w:tc>
        <w:tc>
          <w:tcPr>
            <w:tcW w:w="4078"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150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УЛЬТРА</w:t>
            </w:r>
          </w:p>
        </w:tc>
        <w:tc>
          <w:tcPr>
            <w:tcW w:w="1863"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95</w:t>
            </w:r>
            <w:r w:rsidRPr="00FB737B">
              <w:rPr>
                <w:rFonts w:ascii="Calibri" w:eastAsia="Times New Roman" w:hAnsi="Calibri" w:cs="Calibri"/>
                <w:color w:val="000000"/>
                <w:lang w:eastAsia="ru-RU"/>
              </w:rPr>
              <w:t>0р.</w:t>
            </w:r>
          </w:p>
        </w:tc>
        <w:tc>
          <w:tcPr>
            <w:tcW w:w="4078"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200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p>
        </w:tc>
        <w:tc>
          <w:tcPr>
            <w:tcW w:w="1863"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p>
        </w:tc>
        <w:tc>
          <w:tcPr>
            <w:tcW w:w="4078"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p>
        </w:tc>
      </w:tr>
    </w:tbl>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tbl>
      <w:tblPr>
        <w:tblpPr w:leftFromText="180" w:rightFromText="180" w:vertAnchor="text" w:horzAnchor="page" w:tblpX="1156" w:tblpY="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1863"/>
        <w:gridCol w:w="4078"/>
      </w:tblGrid>
      <w:tr w:rsidR="00A6067A" w:rsidRPr="00890CA0" w:rsidTr="002875A3">
        <w:trPr>
          <w:trHeight w:val="293"/>
        </w:trPr>
        <w:tc>
          <w:tcPr>
            <w:tcW w:w="9747" w:type="dxa"/>
            <w:gridSpan w:val="3"/>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Pr>
                <w:rFonts w:ascii="Calibri" w:eastAsia="Times New Roman" w:hAnsi="Calibri" w:cs="Calibri"/>
                <w:b/>
                <w:bCs/>
                <w:i/>
                <w:color w:val="000000"/>
                <w:lang w:eastAsia="ru-RU"/>
              </w:rPr>
              <w:t>Тарифы г. Красноярск квартиры</w:t>
            </w:r>
          </w:p>
        </w:tc>
      </w:tr>
      <w:tr w:rsidR="00A6067A" w:rsidRPr="00890CA0" w:rsidTr="002875A3">
        <w:trPr>
          <w:trHeight w:val="293"/>
        </w:trPr>
        <w:tc>
          <w:tcPr>
            <w:tcW w:w="3806"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Тариф</w:t>
            </w:r>
          </w:p>
        </w:tc>
        <w:tc>
          <w:tcPr>
            <w:tcW w:w="1863"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Цена</w:t>
            </w:r>
          </w:p>
        </w:tc>
        <w:tc>
          <w:tcPr>
            <w:tcW w:w="4078"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Скорость</w:t>
            </w:r>
          </w:p>
        </w:tc>
      </w:tr>
      <w:tr w:rsidR="00A6067A" w:rsidRPr="00890CA0" w:rsidTr="002875A3">
        <w:trPr>
          <w:trHeight w:val="293"/>
        </w:trPr>
        <w:tc>
          <w:tcPr>
            <w:tcW w:w="3806" w:type="dxa"/>
            <w:shd w:val="clear" w:color="auto" w:fill="auto"/>
            <w:noWrap/>
            <w:vAlign w:val="center"/>
            <w:hideMark/>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СОЦИАЛЬНЫЙ</w:t>
            </w:r>
          </w:p>
        </w:tc>
        <w:tc>
          <w:tcPr>
            <w:tcW w:w="1863"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35</w:t>
            </w:r>
            <w:r w:rsidRPr="00FB737B">
              <w:rPr>
                <w:rFonts w:ascii="Calibri" w:eastAsia="Times New Roman" w:hAnsi="Calibri" w:cs="Calibri"/>
                <w:color w:val="000000"/>
                <w:lang w:eastAsia="ru-RU"/>
              </w:rPr>
              <w:t>0р.</w:t>
            </w:r>
          </w:p>
        </w:tc>
        <w:tc>
          <w:tcPr>
            <w:tcW w:w="4078"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30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ПРАКТИЧНЫЙ</w:t>
            </w:r>
          </w:p>
        </w:tc>
        <w:tc>
          <w:tcPr>
            <w:tcW w:w="1863"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45</w:t>
            </w:r>
            <w:r w:rsidRPr="00FB737B">
              <w:rPr>
                <w:rFonts w:ascii="Calibri" w:eastAsia="Times New Roman" w:hAnsi="Calibri" w:cs="Calibri"/>
                <w:color w:val="000000"/>
                <w:lang w:eastAsia="ru-RU"/>
              </w:rPr>
              <w:t>0р.</w:t>
            </w:r>
          </w:p>
        </w:tc>
        <w:tc>
          <w:tcPr>
            <w:tcW w:w="4078"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70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hideMark/>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СЕМЕЙНЫЙ</w:t>
            </w:r>
          </w:p>
        </w:tc>
        <w:tc>
          <w:tcPr>
            <w:tcW w:w="1863"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58</w:t>
            </w:r>
            <w:r w:rsidRPr="00FB737B">
              <w:rPr>
                <w:rFonts w:ascii="Calibri" w:eastAsia="Times New Roman" w:hAnsi="Calibri" w:cs="Calibri"/>
                <w:color w:val="000000"/>
                <w:lang w:eastAsia="ru-RU"/>
              </w:rPr>
              <w:t>0р.</w:t>
            </w:r>
          </w:p>
        </w:tc>
        <w:tc>
          <w:tcPr>
            <w:tcW w:w="4078"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100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tcPr>
          <w:p w:rsidR="00A6067A" w:rsidRPr="006011FE"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val="en-US" w:eastAsia="ru-RU"/>
              </w:rPr>
              <w:t>Pro</w:t>
            </w:r>
            <w:r>
              <w:rPr>
                <w:rFonts w:ascii="Arial" w:eastAsia="Times New Roman" w:hAnsi="Arial" w:cs="Arial"/>
                <w:b/>
                <w:color w:val="000000"/>
                <w:lang w:eastAsia="ru-RU"/>
              </w:rPr>
              <w:t>ИГРОВОЙ</w:t>
            </w:r>
          </w:p>
        </w:tc>
        <w:tc>
          <w:tcPr>
            <w:tcW w:w="1863"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88</w:t>
            </w:r>
            <w:r w:rsidRPr="00FB737B">
              <w:rPr>
                <w:rFonts w:ascii="Calibri" w:eastAsia="Times New Roman" w:hAnsi="Calibri" w:cs="Calibri"/>
                <w:color w:val="000000"/>
                <w:lang w:eastAsia="ru-RU"/>
              </w:rPr>
              <w:t>0р.</w:t>
            </w:r>
          </w:p>
        </w:tc>
        <w:tc>
          <w:tcPr>
            <w:tcW w:w="4078"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200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tcPr>
          <w:p w:rsidR="00A6067A" w:rsidRPr="006011FE" w:rsidRDefault="00A6067A" w:rsidP="00A6067A">
            <w:pPr>
              <w:spacing w:after="0" w:line="240" w:lineRule="auto"/>
              <w:jc w:val="center"/>
              <w:rPr>
                <w:rFonts w:ascii="Calibri" w:eastAsia="Times New Roman" w:hAnsi="Calibri" w:cs="Calibri"/>
                <w:b/>
                <w:bCs/>
                <w:i/>
                <w:color w:val="000000"/>
                <w:lang w:eastAsia="ru-RU"/>
              </w:rPr>
            </w:pPr>
            <w:r>
              <w:rPr>
                <w:rFonts w:ascii="Arial" w:eastAsia="Times New Roman" w:hAnsi="Arial" w:cs="Arial"/>
                <w:b/>
                <w:color w:val="000000"/>
                <w:lang w:eastAsia="ru-RU"/>
              </w:rPr>
              <w:t>ТУРБО</w:t>
            </w:r>
          </w:p>
        </w:tc>
        <w:tc>
          <w:tcPr>
            <w:tcW w:w="1863"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Pr>
                <w:rFonts w:ascii="Calibri" w:eastAsia="Times New Roman" w:hAnsi="Calibri" w:cs="Calibri"/>
                <w:color w:val="000000"/>
                <w:lang w:eastAsia="ru-RU"/>
              </w:rPr>
              <w:t>1 20</w:t>
            </w:r>
            <w:r w:rsidRPr="00FB737B">
              <w:rPr>
                <w:rFonts w:ascii="Calibri" w:eastAsia="Times New Roman" w:hAnsi="Calibri" w:cs="Calibri"/>
                <w:color w:val="000000"/>
                <w:lang w:eastAsia="ru-RU"/>
              </w:rPr>
              <w:t>0р.</w:t>
            </w:r>
          </w:p>
        </w:tc>
        <w:tc>
          <w:tcPr>
            <w:tcW w:w="4078"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Pr>
                <w:rFonts w:ascii="Calibri" w:eastAsia="Times New Roman" w:hAnsi="Calibri" w:cs="Calibri"/>
                <w:color w:val="000000"/>
                <w:lang w:eastAsia="ru-RU"/>
              </w:rPr>
              <w:t xml:space="preserve">до 300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bl>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tbl>
      <w:tblPr>
        <w:tblpPr w:leftFromText="180" w:rightFromText="180" w:vertAnchor="text" w:horzAnchor="page" w:tblpX="1156" w:tblpY="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1863"/>
        <w:gridCol w:w="4078"/>
      </w:tblGrid>
      <w:tr w:rsidR="00A6067A" w:rsidRPr="00890CA0" w:rsidTr="00E97D29">
        <w:trPr>
          <w:trHeight w:val="293"/>
        </w:trPr>
        <w:tc>
          <w:tcPr>
            <w:tcW w:w="9747" w:type="dxa"/>
            <w:gridSpan w:val="3"/>
            <w:tcBorders>
              <w:bottom w:val="single" w:sz="4" w:space="0" w:color="auto"/>
            </w:tcBorders>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Pr>
                <w:rFonts w:ascii="Calibri" w:eastAsia="Times New Roman" w:hAnsi="Calibri" w:cs="Calibri"/>
                <w:b/>
                <w:bCs/>
                <w:i/>
                <w:color w:val="000000"/>
                <w:lang w:eastAsia="ru-RU"/>
              </w:rPr>
              <w:t xml:space="preserve">Тарифы с. </w:t>
            </w:r>
            <w:proofErr w:type="spellStart"/>
            <w:r>
              <w:rPr>
                <w:rFonts w:ascii="Calibri" w:eastAsia="Times New Roman" w:hAnsi="Calibri" w:cs="Calibri"/>
                <w:b/>
                <w:bCs/>
                <w:i/>
                <w:color w:val="000000"/>
                <w:lang w:eastAsia="ru-RU"/>
              </w:rPr>
              <w:t>Зыково</w:t>
            </w:r>
            <w:proofErr w:type="spellEnd"/>
          </w:p>
        </w:tc>
      </w:tr>
      <w:tr w:rsidR="00A6067A" w:rsidRPr="00890CA0" w:rsidTr="00E97D29">
        <w:trPr>
          <w:trHeight w:val="293"/>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Тариф</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Цена</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Скорость</w:t>
            </w:r>
          </w:p>
        </w:tc>
      </w:tr>
      <w:tr w:rsidR="00A6067A" w:rsidRPr="00890CA0" w:rsidTr="00E97D29">
        <w:trPr>
          <w:trHeight w:val="293"/>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ОПТИМА</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w:t>
            </w:r>
            <w:r w:rsidRPr="00FB737B">
              <w:rPr>
                <w:rFonts w:ascii="Calibri" w:eastAsia="Times New Roman" w:hAnsi="Calibri" w:cs="Calibri"/>
                <w:color w:val="000000"/>
                <w:lang w:eastAsia="ru-RU"/>
              </w:rPr>
              <w:t>00р.</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100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E97D29">
        <w:trPr>
          <w:trHeight w:val="293"/>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ОГО</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r w:rsidRPr="00FB737B">
              <w:rPr>
                <w:rFonts w:ascii="Calibri" w:eastAsia="Times New Roman" w:hAnsi="Calibri" w:cs="Calibri"/>
                <w:color w:val="000000"/>
                <w:lang w:eastAsia="ru-RU"/>
              </w:rPr>
              <w:t>00р.</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120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E97D29">
        <w:trPr>
          <w:trHeight w:val="293"/>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ХИТ</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75</w:t>
            </w:r>
            <w:r w:rsidRPr="00FB737B">
              <w:rPr>
                <w:rFonts w:ascii="Calibri" w:eastAsia="Times New Roman" w:hAnsi="Calibri" w:cs="Calibri"/>
                <w:color w:val="000000"/>
                <w:lang w:eastAsia="ru-RU"/>
              </w:rPr>
              <w:t>0р.</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150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E97D29">
        <w:trPr>
          <w:trHeight w:val="293"/>
        </w:trPr>
        <w:tc>
          <w:tcPr>
            <w:tcW w:w="3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УЛЬТРА</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95</w:t>
            </w:r>
            <w:r w:rsidRPr="00FB737B">
              <w:rPr>
                <w:rFonts w:ascii="Calibri" w:eastAsia="Times New Roman" w:hAnsi="Calibri" w:cs="Calibri"/>
                <w:color w:val="000000"/>
                <w:lang w:eastAsia="ru-RU"/>
              </w:rPr>
              <w:t>0р.</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200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E97D29">
        <w:trPr>
          <w:trHeight w:val="293"/>
        </w:trPr>
        <w:tc>
          <w:tcPr>
            <w:tcW w:w="3806" w:type="dxa"/>
            <w:tcBorders>
              <w:top w:val="single" w:sz="4" w:space="0" w:color="auto"/>
              <w:left w:val="nil"/>
              <w:bottom w:val="nil"/>
              <w:right w:val="nil"/>
            </w:tcBorders>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p>
        </w:tc>
        <w:tc>
          <w:tcPr>
            <w:tcW w:w="1863" w:type="dxa"/>
            <w:tcBorders>
              <w:top w:val="single" w:sz="4" w:space="0" w:color="auto"/>
              <w:left w:val="nil"/>
              <w:bottom w:val="nil"/>
              <w:right w:val="nil"/>
            </w:tcBorders>
            <w:shd w:val="clear" w:color="auto" w:fill="auto"/>
            <w:noWrap/>
            <w:vAlign w:val="center"/>
          </w:tcPr>
          <w:p w:rsidR="00A6067A" w:rsidRPr="00FB737B" w:rsidRDefault="00A6067A" w:rsidP="00E97D29">
            <w:pPr>
              <w:spacing w:after="0" w:line="240" w:lineRule="auto"/>
              <w:rPr>
                <w:rFonts w:ascii="Calibri" w:eastAsia="Times New Roman" w:hAnsi="Calibri" w:cs="Calibri"/>
                <w:b/>
                <w:bCs/>
                <w:i/>
                <w:color w:val="000000"/>
                <w:lang w:eastAsia="ru-RU"/>
              </w:rPr>
            </w:pPr>
          </w:p>
        </w:tc>
        <w:tc>
          <w:tcPr>
            <w:tcW w:w="4078" w:type="dxa"/>
            <w:tcBorders>
              <w:top w:val="single" w:sz="4" w:space="0" w:color="auto"/>
              <w:left w:val="nil"/>
              <w:bottom w:val="nil"/>
              <w:right w:val="nil"/>
            </w:tcBorders>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p>
        </w:tc>
      </w:tr>
    </w:tbl>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rPr>
          <w:rFonts w:ascii="Arial" w:eastAsia="Times New Roman" w:hAnsi="Arial" w:cs="Arial"/>
          <w:b/>
          <w:bCs/>
          <w:color w:val="000000"/>
          <w:sz w:val="17"/>
          <w:lang w:eastAsia="ru-RU"/>
        </w:rPr>
      </w:pPr>
    </w:p>
    <w:p w:rsidR="00A6067A" w:rsidRDefault="00A6067A" w:rsidP="00A6067A">
      <w:pPr>
        <w:ind w:left="720" w:firstLine="696"/>
        <w:rPr>
          <w:rFonts w:ascii="Arial" w:eastAsia="Times New Roman" w:hAnsi="Arial" w:cs="Arial"/>
          <w:b/>
          <w:bCs/>
          <w:color w:val="000000"/>
          <w:sz w:val="17"/>
          <w:lang w:eastAsia="ru-RU"/>
        </w:rPr>
      </w:pPr>
    </w:p>
    <w:p w:rsidR="00A6067A" w:rsidRDefault="00A6067A" w:rsidP="00A6067A">
      <w:pPr>
        <w:ind w:left="720" w:firstLine="696"/>
        <w:rPr>
          <w:rFonts w:ascii="Arial" w:eastAsia="Times New Roman" w:hAnsi="Arial" w:cs="Arial"/>
          <w:b/>
          <w:bCs/>
          <w:color w:val="000000"/>
          <w:sz w:val="17"/>
          <w:lang w:eastAsia="ru-RU"/>
        </w:rPr>
      </w:pPr>
    </w:p>
    <w:tbl>
      <w:tblPr>
        <w:tblpPr w:leftFromText="180" w:rightFromText="180" w:vertAnchor="text" w:horzAnchor="page" w:tblpX="1156" w:tblpY="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1863"/>
        <w:gridCol w:w="4078"/>
      </w:tblGrid>
      <w:tr w:rsidR="00A6067A" w:rsidRPr="00890CA0" w:rsidTr="002875A3">
        <w:trPr>
          <w:trHeight w:val="293"/>
        </w:trPr>
        <w:tc>
          <w:tcPr>
            <w:tcW w:w="9747" w:type="dxa"/>
            <w:gridSpan w:val="3"/>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Pr>
                <w:rFonts w:ascii="Calibri" w:eastAsia="Times New Roman" w:hAnsi="Calibri" w:cs="Calibri"/>
                <w:b/>
                <w:bCs/>
                <w:i/>
                <w:color w:val="000000"/>
                <w:lang w:eastAsia="ru-RU"/>
              </w:rPr>
              <w:t>Тарифы пригород Красноярска</w:t>
            </w:r>
          </w:p>
        </w:tc>
      </w:tr>
      <w:tr w:rsidR="00A6067A" w:rsidRPr="00890CA0" w:rsidTr="002875A3">
        <w:trPr>
          <w:trHeight w:val="293"/>
        </w:trPr>
        <w:tc>
          <w:tcPr>
            <w:tcW w:w="3806"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Тариф</w:t>
            </w:r>
          </w:p>
        </w:tc>
        <w:tc>
          <w:tcPr>
            <w:tcW w:w="1863"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Цена</w:t>
            </w:r>
          </w:p>
        </w:tc>
        <w:tc>
          <w:tcPr>
            <w:tcW w:w="4078"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sidRPr="00FB737B">
              <w:rPr>
                <w:rFonts w:ascii="Calibri" w:eastAsia="Times New Roman" w:hAnsi="Calibri" w:cs="Calibri"/>
                <w:b/>
                <w:bCs/>
                <w:i/>
                <w:color w:val="000000"/>
                <w:lang w:eastAsia="ru-RU"/>
              </w:rPr>
              <w:t>Скорость</w:t>
            </w:r>
          </w:p>
        </w:tc>
      </w:tr>
      <w:tr w:rsidR="00A6067A" w:rsidRPr="00890CA0" w:rsidTr="002875A3">
        <w:trPr>
          <w:trHeight w:val="293"/>
        </w:trPr>
        <w:tc>
          <w:tcPr>
            <w:tcW w:w="3806" w:type="dxa"/>
            <w:shd w:val="clear" w:color="auto" w:fill="auto"/>
            <w:noWrap/>
            <w:vAlign w:val="center"/>
            <w:hideMark/>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ЭКОНОМ</w:t>
            </w:r>
          </w:p>
        </w:tc>
        <w:tc>
          <w:tcPr>
            <w:tcW w:w="1863"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r w:rsidRPr="00FB737B">
              <w:rPr>
                <w:rFonts w:ascii="Calibri" w:eastAsia="Times New Roman" w:hAnsi="Calibri" w:cs="Calibri"/>
                <w:color w:val="000000"/>
                <w:lang w:eastAsia="ru-RU"/>
              </w:rPr>
              <w:t>00р.</w:t>
            </w:r>
          </w:p>
        </w:tc>
        <w:tc>
          <w:tcPr>
            <w:tcW w:w="4078"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10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СТАНДАРТ</w:t>
            </w:r>
          </w:p>
        </w:tc>
        <w:tc>
          <w:tcPr>
            <w:tcW w:w="1863"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w:t>
            </w:r>
            <w:r w:rsidRPr="00FB737B">
              <w:rPr>
                <w:rFonts w:ascii="Calibri" w:eastAsia="Times New Roman" w:hAnsi="Calibri" w:cs="Calibri"/>
                <w:color w:val="000000"/>
                <w:lang w:eastAsia="ru-RU"/>
              </w:rPr>
              <w:t>00р.</w:t>
            </w:r>
          </w:p>
        </w:tc>
        <w:tc>
          <w:tcPr>
            <w:tcW w:w="4078"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20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hideMark/>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ИГРОВОЙ</w:t>
            </w:r>
          </w:p>
        </w:tc>
        <w:tc>
          <w:tcPr>
            <w:tcW w:w="1863"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60</w:t>
            </w:r>
            <w:r w:rsidRPr="00FB737B">
              <w:rPr>
                <w:rFonts w:ascii="Calibri" w:eastAsia="Times New Roman" w:hAnsi="Calibri" w:cs="Calibri"/>
                <w:color w:val="000000"/>
                <w:lang w:eastAsia="ru-RU"/>
              </w:rPr>
              <w:t>0р.</w:t>
            </w:r>
          </w:p>
        </w:tc>
        <w:tc>
          <w:tcPr>
            <w:tcW w:w="4078" w:type="dxa"/>
            <w:shd w:val="clear" w:color="auto" w:fill="auto"/>
            <w:noWrap/>
            <w:vAlign w:val="center"/>
            <w:hideMark/>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30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tcPr>
          <w:p w:rsidR="00A6067A" w:rsidRPr="00FB737B" w:rsidRDefault="00A6067A"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ПОЗИТИВНЫЙ</w:t>
            </w:r>
          </w:p>
        </w:tc>
        <w:tc>
          <w:tcPr>
            <w:tcW w:w="1863"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70</w:t>
            </w:r>
            <w:r w:rsidRPr="00FB737B">
              <w:rPr>
                <w:rFonts w:ascii="Calibri" w:eastAsia="Times New Roman" w:hAnsi="Calibri" w:cs="Calibri"/>
                <w:color w:val="000000"/>
                <w:lang w:eastAsia="ru-RU"/>
              </w:rPr>
              <w:t>0р.</w:t>
            </w:r>
          </w:p>
        </w:tc>
        <w:tc>
          <w:tcPr>
            <w:tcW w:w="4078"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50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Pr>
                <w:rFonts w:ascii="Arial" w:eastAsia="Times New Roman" w:hAnsi="Arial" w:cs="Arial"/>
                <w:b/>
                <w:color w:val="000000"/>
                <w:lang w:eastAsia="ru-RU"/>
              </w:rPr>
              <w:t>АКТИВНЫЙ</w:t>
            </w:r>
          </w:p>
        </w:tc>
        <w:tc>
          <w:tcPr>
            <w:tcW w:w="1863"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Pr>
                <w:rFonts w:ascii="Calibri" w:eastAsia="Times New Roman" w:hAnsi="Calibri" w:cs="Calibri"/>
                <w:color w:val="000000"/>
                <w:lang w:eastAsia="ru-RU"/>
              </w:rPr>
              <w:t>80</w:t>
            </w:r>
            <w:r w:rsidRPr="00FB737B">
              <w:rPr>
                <w:rFonts w:ascii="Calibri" w:eastAsia="Times New Roman" w:hAnsi="Calibri" w:cs="Calibri"/>
                <w:color w:val="000000"/>
                <w:lang w:eastAsia="ru-RU"/>
              </w:rPr>
              <w:t>0р.</w:t>
            </w:r>
          </w:p>
        </w:tc>
        <w:tc>
          <w:tcPr>
            <w:tcW w:w="4078"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Pr>
                <w:rFonts w:ascii="Calibri" w:eastAsia="Times New Roman" w:hAnsi="Calibri" w:cs="Calibri"/>
                <w:color w:val="000000"/>
                <w:lang w:eastAsia="ru-RU"/>
              </w:rPr>
              <w:t xml:space="preserve">до 60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A6067A" w:rsidRPr="00890CA0" w:rsidTr="002875A3">
        <w:trPr>
          <w:trHeight w:val="293"/>
        </w:trPr>
        <w:tc>
          <w:tcPr>
            <w:tcW w:w="3806"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Pr>
                <w:rFonts w:ascii="Arial" w:eastAsia="Times New Roman" w:hAnsi="Arial" w:cs="Arial"/>
                <w:b/>
                <w:color w:val="000000"/>
                <w:lang w:eastAsia="ru-RU"/>
              </w:rPr>
              <w:t>РЕАКТИВНЫЙ</w:t>
            </w:r>
          </w:p>
        </w:tc>
        <w:tc>
          <w:tcPr>
            <w:tcW w:w="1863" w:type="dxa"/>
            <w:shd w:val="clear" w:color="auto" w:fill="auto"/>
            <w:noWrap/>
            <w:vAlign w:val="center"/>
          </w:tcPr>
          <w:p w:rsidR="00A6067A" w:rsidRPr="00FB737B" w:rsidRDefault="00A6067A" w:rsidP="00A6067A">
            <w:pPr>
              <w:spacing w:after="0" w:line="240" w:lineRule="auto"/>
              <w:jc w:val="center"/>
              <w:rPr>
                <w:rFonts w:ascii="Calibri" w:eastAsia="Times New Roman" w:hAnsi="Calibri" w:cs="Calibri"/>
                <w:b/>
                <w:bCs/>
                <w:i/>
                <w:color w:val="000000"/>
                <w:lang w:eastAsia="ru-RU"/>
              </w:rPr>
            </w:pPr>
            <w:r>
              <w:rPr>
                <w:rFonts w:ascii="Calibri" w:eastAsia="Times New Roman" w:hAnsi="Calibri" w:cs="Calibri"/>
                <w:color w:val="000000"/>
                <w:lang w:eastAsia="ru-RU"/>
              </w:rPr>
              <w:t>1 00</w:t>
            </w:r>
            <w:r w:rsidRPr="00FB737B">
              <w:rPr>
                <w:rFonts w:ascii="Calibri" w:eastAsia="Times New Roman" w:hAnsi="Calibri" w:cs="Calibri"/>
                <w:color w:val="000000"/>
                <w:lang w:eastAsia="ru-RU"/>
              </w:rPr>
              <w:t>0р.</w:t>
            </w:r>
          </w:p>
        </w:tc>
        <w:tc>
          <w:tcPr>
            <w:tcW w:w="4078" w:type="dxa"/>
            <w:shd w:val="clear" w:color="auto" w:fill="auto"/>
            <w:noWrap/>
            <w:vAlign w:val="center"/>
          </w:tcPr>
          <w:p w:rsidR="00A6067A" w:rsidRDefault="00A6067A"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70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r w:rsidR="002875A3" w:rsidRPr="00890CA0" w:rsidTr="002875A3">
        <w:trPr>
          <w:trHeight w:val="293"/>
        </w:trPr>
        <w:tc>
          <w:tcPr>
            <w:tcW w:w="3806" w:type="dxa"/>
            <w:shd w:val="clear" w:color="auto" w:fill="auto"/>
            <w:noWrap/>
            <w:vAlign w:val="center"/>
          </w:tcPr>
          <w:p w:rsidR="002875A3" w:rsidRDefault="002875A3" w:rsidP="00A6067A">
            <w:pPr>
              <w:spacing w:after="0" w:line="240" w:lineRule="auto"/>
              <w:jc w:val="center"/>
              <w:rPr>
                <w:rFonts w:ascii="Arial" w:eastAsia="Times New Roman" w:hAnsi="Arial" w:cs="Arial"/>
                <w:b/>
                <w:color w:val="000000"/>
                <w:lang w:eastAsia="ru-RU"/>
              </w:rPr>
            </w:pPr>
            <w:r>
              <w:rPr>
                <w:rFonts w:ascii="Arial" w:eastAsia="Times New Roman" w:hAnsi="Arial" w:cs="Arial"/>
                <w:b/>
                <w:color w:val="000000"/>
                <w:lang w:val="en-US" w:eastAsia="ru-RU"/>
              </w:rPr>
              <w:t>Pro</w:t>
            </w:r>
            <w:r>
              <w:rPr>
                <w:rFonts w:ascii="Arial" w:eastAsia="Times New Roman" w:hAnsi="Arial" w:cs="Arial"/>
                <w:b/>
                <w:color w:val="000000"/>
                <w:lang w:eastAsia="ru-RU"/>
              </w:rPr>
              <w:t>РЕАКТИВНЫЙ</w:t>
            </w:r>
          </w:p>
        </w:tc>
        <w:tc>
          <w:tcPr>
            <w:tcW w:w="1863" w:type="dxa"/>
            <w:shd w:val="clear" w:color="auto" w:fill="auto"/>
            <w:noWrap/>
            <w:vAlign w:val="center"/>
          </w:tcPr>
          <w:p w:rsidR="002875A3" w:rsidRDefault="002875A3" w:rsidP="002875A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1 20</w:t>
            </w:r>
            <w:r w:rsidRPr="00FB737B">
              <w:rPr>
                <w:rFonts w:ascii="Calibri" w:eastAsia="Times New Roman" w:hAnsi="Calibri" w:cs="Calibri"/>
                <w:color w:val="000000"/>
                <w:lang w:eastAsia="ru-RU"/>
              </w:rPr>
              <w:t>0р.</w:t>
            </w:r>
          </w:p>
        </w:tc>
        <w:tc>
          <w:tcPr>
            <w:tcW w:w="4078" w:type="dxa"/>
            <w:shd w:val="clear" w:color="auto" w:fill="auto"/>
            <w:noWrap/>
            <w:vAlign w:val="center"/>
          </w:tcPr>
          <w:p w:rsidR="002875A3" w:rsidRDefault="002875A3" w:rsidP="00A6067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до 100 </w:t>
            </w:r>
            <w:proofErr w:type="gramStart"/>
            <w:r>
              <w:rPr>
                <w:rFonts w:ascii="Calibri" w:eastAsia="Times New Roman" w:hAnsi="Calibri" w:cs="Calibri"/>
                <w:color w:val="000000"/>
                <w:lang w:eastAsia="ru-RU"/>
              </w:rPr>
              <w:t>Мбит./</w:t>
            </w:r>
            <w:proofErr w:type="gramEnd"/>
            <w:r>
              <w:rPr>
                <w:rFonts w:ascii="Calibri" w:eastAsia="Times New Roman" w:hAnsi="Calibri" w:cs="Calibri"/>
                <w:color w:val="000000"/>
                <w:lang w:eastAsia="ru-RU"/>
              </w:rPr>
              <w:t>сек.</w:t>
            </w:r>
          </w:p>
        </w:tc>
      </w:tr>
    </w:tbl>
    <w:p w:rsidR="00A6067A" w:rsidRDefault="00A6067A" w:rsidP="00A6067A">
      <w:pPr>
        <w:ind w:left="720" w:firstLine="696"/>
        <w:rPr>
          <w:rFonts w:ascii="Arial" w:eastAsia="Times New Roman" w:hAnsi="Arial" w:cs="Arial"/>
          <w:b/>
          <w:bCs/>
          <w:color w:val="000000"/>
          <w:sz w:val="17"/>
          <w:lang w:eastAsia="ru-RU"/>
        </w:rPr>
      </w:pPr>
    </w:p>
    <w:p w:rsidR="00A6067A" w:rsidRDefault="00A6067A" w:rsidP="00A6067A">
      <w:pPr>
        <w:pStyle w:val="ab"/>
        <w:rPr>
          <w:lang w:eastAsia="ru-RU"/>
        </w:rPr>
      </w:pPr>
    </w:p>
    <w:p w:rsidR="00A6067A" w:rsidRDefault="00A6067A" w:rsidP="00A6067A">
      <w:pPr>
        <w:pStyle w:val="ab"/>
        <w:rPr>
          <w:lang w:eastAsia="ru-RU"/>
        </w:rPr>
      </w:pPr>
    </w:p>
    <w:p w:rsidR="00A6067A" w:rsidRDefault="00A6067A" w:rsidP="00A6067A">
      <w:pPr>
        <w:pStyle w:val="ab"/>
        <w:rPr>
          <w:lang w:eastAsia="ru-RU"/>
        </w:rPr>
      </w:pPr>
    </w:p>
    <w:p w:rsidR="00A6067A" w:rsidRDefault="00A6067A" w:rsidP="00A6067A">
      <w:pPr>
        <w:pStyle w:val="ab"/>
        <w:rPr>
          <w:lang w:eastAsia="ru-RU"/>
        </w:rPr>
      </w:pPr>
    </w:p>
    <w:p w:rsidR="00A6067A" w:rsidRDefault="00A6067A" w:rsidP="00A6067A">
      <w:pPr>
        <w:pStyle w:val="ab"/>
        <w:rPr>
          <w:lang w:eastAsia="ru-RU"/>
        </w:rPr>
      </w:pPr>
    </w:p>
    <w:p w:rsidR="00A6067A" w:rsidRDefault="00A6067A" w:rsidP="00A6067A">
      <w:pPr>
        <w:pStyle w:val="ab"/>
        <w:rPr>
          <w:lang w:eastAsia="ru-RU"/>
        </w:rPr>
      </w:pPr>
    </w:p>
    <w:p w:rsidR="00A6067A" w:rsidRDefault="00A6067A" w:rsidP="00A6067A">
      <w:pPr>
        <w:pStyle w:val="ab"/>
        <w:rPr>
          <w:lang w:eastAsia="ru-RU"/>
        </w:rPr>
      </w:pPr>
    </w:p>
    <w:p w:rsidR="00A6067A" w:rsidRDefault="00A6067A" w:rsidP="00A6067A">
      <w:pPr>
        <w:pStyle w:val="ab"/>
        <w:rPr>
          <w:lang w:eastAsia="ru-RU"/>
        </w:rPr>
      </w:pPr>
    </w:p>
    <w:p w:rsidR="007C7F72" w:rsidRDefault="00A6067A" w:rsidP="00A6067A">
      <w:pPr>
        <w:ind w:left="720" w:firstLine="696"/>
        <w:rPr>
          <w:rFonts w:ascii="Arial" w:eastAsia="Times New Roman" w:hAnsi="Arial" w:cs="Arial"/>
          <w:b/>
          <w:bCs/>
          <w:color w:val="000000"/>
          <w:sz w:val="17"/>
          <w:lang w:eastAsia="ru-RU"/>
        </w:rPr>
      </w:pPr>
      <w:r w:rsidRPr="00761B54">
        <w:rPr>
          <w:rFonts w:ascii="Times New Roman" w:hAnsi="Times New Roman"/>
          <w:lang w:eastAsia="ru-RU"/>
        </w:rPr>
        <w:t xml:space="preserve">*- Все цены в рублях, НДС не облагается.  </w:t>
      </w:r>
      <w:r w:rsidRPr="00761B54">
        <w:rPr>
          <w:rFonts w:ascii="Times New Roman" w:hAnsi="Times New Roman"/>
          <w:szCs w:val="17"/>
          <w:shd w:val="clear" w:color="auto" w:fill="87CEEB"/>
          <w:lang w:eastAsia="ru-RU"/>
        </w:rPr>
        <w:br/>
      </w:r>
      <w:r w:rsidR="007C7F72" w:rsidRPr="007C7F72">
        <w:rPr>
          <w:rFonts w:ascii="Arial" w:eastAsia="Times New Roman" w:hAnsi="Arial" w:cs="Arial"/>
          <w:b/>
          <w:bCs/>
          <w:color w:val="000000"/>
          <w:sz w:val="17"/>
          <w:szCs w:val="17"/>
          <w:shd w:val="clear" w:color="auto" w:fill="87CEEB"/>
          <w:lang w:eastAsia="ru-RU"/>
        </w:rPr>
        <w:br/>
      </w:r>
      <w:r w:rsidR="007C7F72" w:rsidRPr="007C7F72">
        <w:rPr>
          <w:rFonts w:ascii="Arial" w:eastAsia="Times New Roman" w:hAnsi="Arial" w:cs="Arial"/>
          <w:b/>
          <w:bCs/>
          <w:color w:val="000000"/>
          <w:sz w:val="17"/>
          <w:lang w:eastAsia="ru-RU"/>
        </w:rPr>
        <w:t>1. Объем трафика не ограничен. </w:t>
      </w:r>
      <w:r w:rsidR="007C7F72" w:rsidRPr="007C7F72">
        <w:rPr>
          <w:rFonts w:ascii="Arial" w:eastAsia="Times New Roman" w:hAnsi="Arial" w:cs="Arial"/>
          <w:b/>
          <w:bCs/>
          <w:color w:val="000000"/>
          <w:sz w:val="17"/>
          <w:szCs w:val="17"/>
          <w:shd w:val="clear" w:color="auto" w:fill="87CEEB"/>
          <w:lang w:eastAsia="ru-RU"/>
        </w:rPr>
        <w:br/>
      </w:r>
      <w:r w:rsidR="007C7F72" w:rsidRPr="007C7F72">
        <w:rPr>
          <w:rFonts w:ascii="Arial" w:eastAsia="Times New Roman" w:hAnsi="Arial" w:cs="Arial"/>
          <w:b/>
          <w:bCs/>
          <w:color w:val="000000"/>
          <w:sz w:val="17"/>
          <w:lang w:eastAsia="ru-RU"/>
        </w:rPr>
        <w:t>2. Абонентская плата списывается равными частями каждый день. </w:t>
      </w:r>
      <w:r w:rsidR="007C7F72" w:rsidRPr="007C7F72">
        <w:rPr>
          <w:rFonts w:ascii="Arial" w:eastAsia="Times New Roman" w:hAnsi="Arial" w:cs="Arial"/>
          <w:b/>
          <w:bCs/>
          <w:color w:val="000000"/>
          <w:sz w:val="17"/>
          <w:szCs w:val="17"/>
          <w:shd w:val="clear" w:color="auto" w:fill="87CEEB"/>
          <w:lang w:eastAsia="ru-RU"/>
        </w:rPr>
        <w:br/>
      </w:r>
      <w:r w:rsidR="007C7F72" w:rsidRPr="007C7F72">
        <w:rPr>
          <w:rFonts w:ascii="Arial" w:eastAsia="Times New Roman" w:hAnsi="Arial" w:cs="Arial"/>
          <w:b/>
          <w:bCs/>
          <w:color w:val="000000"/>
          <w:sz w:val="17"/>
          <w:lang w:eastAsia="ru-RU"/>
        </w:rPr>
        <w:t xml:space="preserve">3. Тест драйв – услуга предоставляющая </w:t>
      </w:r>
      <w:r w:rsidR="00CE53F5">
        <w:rPr>
          <w:rFonts w:ascii="Arial" w:eastAsia="Times New Roman" w:hAnsi="Arial" w:cs="Arial"/>
          <w:b/>
          <w:bCs/>
          <w:color w:val="000000"/>
          <w:sz w:val="17"/>
          <w:lang w:eastAsia="ru-RU"/>
        </w:rPr>
        <w:t xml:space="preserve">возможность </w:t>
      </w:r>
      <w:r w:rsidR="007C7F72" w:rsidRPr="007C7F72">
        <w:rPr>
          <w:rFonts w:ascii="Arial" w:eastAsia="Times New Roman" w:hAnsi="Arial" w:cs="Arial"/>
          <w:b/>
          <w:bCs/>
          <w:color w:val="000000"/>
          <w:sz w:val="17"/>
          <w:lang w:eastAsia="ru-RU"/>
        </w:rPr>
        <w:t xml:space="preserve">попробовать наш сервис. Предоставляется промо-период – 7 календарных дней. В случае отказа </w:t>
      </w:r>
      <w:r w:rsidR="00CE53F5">
        <w:rPr>
          <w:rFonts w:ascii="Arial" w:eastAsia="Times New Roman" w:hAnsi="Arial" w:cs="Arial"/>
          <w:b/>
          <w:bCs/>
          <w:color w:val="000000"/>
          <w:sz w:val="17"/>
          <w:lang w:eastAsia="ru-RU"/>
        </w:rPr>
        <w:t xml:space="preserve">от услуг </w:t>
      </w:r>
      <w:r w:rsidR="007C7F72" w:rsidRPr="007C7F72">
        <w:rPr>
          <w:rFonts w:ascii="Arial" w:eastAsia="Times New Roman" w:hAnsi="Arial" w:cs="Arial"/>
          <w:b/>
          <w:bCs/>
          <w:color w:val="000000"/>
          <w:sz w:val="17"/>
          <w:lang w:eastAsia="ru-RU"/>
        </w:rPr>
        <w:t>необходимо передать оборудование доступа оператору.</w:t>
      </w:r>
    </w:p>
    <w:p w:rsidR="004F7034" w:rsidRPr="0064425E" w:rsidRDefault="004F7034" w:rsidP="0065726A">
      <w:pPr>
        <w:ind w:left="720"/>
        <w:rPr>
          <w:rFonts w:ascii="Arial" w:eastAsia="Times New Roman" w:hAnsi="Arial" w:cs="Arial"/>
          <w:b/>
          <w:bCs/>
          <w:color w:val="000000"/>
          <w:sz w:val="48"/>
          <w:szCs w:val="48"/>
          <w:lang w:eastAsia="ru-RU"/>
        </w:rPr>
      </w:pPr>
    </w:p>
    <w:tbl>
      <w:tblPr>
        <w:tblW w:w="0" w:type="auto"/>
        <w:jc w:val="center"/>
        <w:tblLook w:val="04A0" w:firstRow="1" w:lastRow="0" w:firstColumn="1" w:lastColumn="0" w:noHBand="0" w:noVBand="1"/>
      </w:tblPr>
      <w:tblGrid>
        <w:gridCol w:w="5104"/>
        <w:gridCol w:w="2409"/>
        <w:gridCol w:w="1612"/>
        <w:gridCol w:w="798"/>
      </w:tblGrid>
      <w:tr w:rsidR="00D133C2" w:rsidRPr="001A39EE" w:rsidTr="00D133C2">
        <w:trPr>
          <w:gridAfter w:val="1"/>
          <w:wAfter w:w="798" w:type="dxa"/>
          <w:trHeight w:val="266"/>
          <w:jc w:val="center"/>
        </w:trPr>
        <w:tc>
          <w:tcPr>
            <w:tcW w:w="9125" w:type="dxa"/>
            <w:gridSpan w:val="3"/>
          </w:tcPr>
          <w:p w:rsidR="00D133C2" w:rsidRPr="001A39EE" w:rsidRDefault="00D133C2" w:rsidP="00ED3760">
            <w:pPr>
              <w:spacing w:after="0" w:line="240" w:lineRule="auto"/>
              <w:jc w:val="center"/>
              <w:rPr>
                <w:b/>
                <w:sz w:val="24"/>
                <w:szCs w:val="24"/>
              </w:rPr>
            </w:pPr>
            <w:r w:rsidRPr="001A39EE">
              <w:rPr>
                <w:b/>
                <w:sz w:val="24"/>
                <w:szCs w:val="24"/>
              </w:rPr>
              <w:t>ООО «</w:t>
            </w:r>
            <w:proofErr w:type="spellStart"/>
            <w:r w:rsidR="00C650B9">
              <w:rPr>
                <w:b/>
                <w:sz w:val="24"/>
                <w:szCs w:val="24"/>
              </w:rPr>
              <w:t>Про</w:t>
            </w:r>
            <w:r w:rsidRPr="001A39EE">
              <w:rPr>
                <w:b/>
                <w:sz w:val="24"/>
                <w:szCs w:val="24"/>
              </w:rPr>
              <w:t>Спектр</w:t>
            </w:r>
            <w:proofErr w:type="spellEnd"/>
            <w:r w:rsidRPr="001A39EE">
              <w:rPr>
                <w:b/>
                <w:sz w:val="24"/>
                <w:szCs w:val="24"/>
              </w:rPr>
              <w:t>» Г. Красноярск, ул. Свердловская, д.3Д, оф. 206.</w:t>
            </w:r>
          </w:p>
          <w:p w:rsidR="00D133C2" w:rsidRPr="001A39EE" w:rsidRDefault="00D133C2" w:rsidP="00ED3760">
            <w:pPr>
              <w:spacing w:after="0" w:line="240" w:lineRule="auto"/>
              <w:rPr>
                <w:b/>
                <w:sz w:val="24"/>
                <w:szCs w:val="24"/>
              </w:rPr>
            </w:pPr>
          </w:p>
        </w:tc>
      </w:tr>
      <w:tr w:rsidR="00D133C2" w:rsidRPr="001A39EE" w:rsidTr="00D13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5104" w:type="dxa"/>
          <w:jc w:val="center"/>
        </w:trPr>
        <w:tc>
          <w:tcPr>
            <w:tcW w:w="2409" w:type="dxa"/>
            <w:tcBorders>
              <w:top w:val="nil"/>
              <w:left w:val="nil"/>
              <w:bottom w:val="nil"/>
            </w:tcBorders>
          </w:tcPr>
          <w:p w:rsidR="00D133C2" w:rsidRPr="001A39EE" w:rsidRDefault="00D133C2" w:rsidP="00ED3760">
            <w:pPr>
              <w:spacing w:after="0" w:line="240" w:lineRule="auto"/>
              <w:rPr>
                <w:sz w:val="20"/>
                <w:szCs w:val="20"/>
              </w:rPr>
            </w:pPr>
            <w:r w:rsidRPr="001A39EE">
              <w:rPr>
                <w:sz w:val="20"/>
                <w:szCs w:val="20"/>
              </w:rPr>
              <w:t xml:space="preserve">Дата заполнения: </w:t>
            </w:r>
          </w:p>
        </w:tc>
        <w:tc>
          <w:tcPr>
            <w:tcW w:w="2410" w:type="dxa"/>
            <w:gridSpan w:val="2"/>
          </w:tcPr>
          <w:p w:rsidR="00D133C2" w:rsidRPr="001A39EE" w:rsidRDefault="00D133C2" w:rsidP="00ED3760">
            <w:pPr>
              <w:spacing w:after="0" w:line="240" w:lineRule="auto"/>
              <w:rPr>
                <w:sz w:val="20"/>
                <w:szCs w:val="20"/>
              </w:rPr>
            </w:pPr>
          </w:p>
        </w:tc>
      </w:tr>
    </w:tbl>
    <w:tbl>
      <w:tblPr>
        <w:tblpPr w:leftFromText="180" w:rightFromText="180" w:vertAnchor="text" w:horzAnchor="margin" w:tblpXSpec="center" w:tblpY="384"/>
        <w:tblW w:w="0" w:type="auto"/>
        <w:tblLayout w:type="fixed"/>
        <w:tblLook w:val="04A0" w:firstRow="1" w:lastRow="0" w:firstColumn="1" w:lastColumn="0" w:noHBand="0" w:noVBand="1"/>
      </w:tblPr>
      <w:tblGrid>
        <w:gridCol w:w="534"/>
        <w:gridCol w:w="283"/>
        <w:gridCol w:w="1418"/>
        <w:gridCol w:w="175"/>
        <w:gridCol w:w="2234"/>
        <w:gridCol w:w="567"/>
        <w:gridCol w:w="34"/>
        <w:gridCol w:w="250"/>
        <w:gridCol w:w="34"/>
        <w:gridCol w:w="1242"/>
        <w:gridCol w:w="1134"/>
        <w:gridCol w:w="2019"/>
      </w:tblGrid>
      <w:tr w:rsidR="00D133C2" w:rsidRPr="001A39EE" w:rsidTr="00D133C2">
        <w:tc>
          <w:tcPr>
            <w:tcW w:w="9924" w:type="dxa"/>
            <w:gridSpan w:val="12"/>
          </w:tcPr>
          <w:p w:rsidR="00D133C2" w:rsidRPr="001A39EE" w:rsidRDefault="00D133C2" w:rsidP="00D133C2">
            <w:pPr>
              <w:spacing w:after="0" w:line="240" w:lineRule="auto"/>
              <w:rPr>
                <w:b/>
                <w:sz w:val="20"/>
                <w:szCs w:val="20"/>
                <w:u w:val="single"/>
              </w:rPr>
            </w:pPr>
            <w:r w:rsidRPr="001A39EE">
              <w:rPr>
                <w:b/>
                <w:sz w:val="20"/>
                <w:szCs w:val="20"/>
                <w:u w:val="single"/>
              </w:rPr>
              <w:t>1. Анкетные данные</w:t>
            </w:r>
          </w:p>
        </w:tc>
      </w:tr>
      <w:tr w:rsidR="00D133C2" w:rsidRPr="001A39EE" w:rsidTr="00D133C2">
        <w:trPr>
          <w:trHeight w:val="162"/>
        </w:trPr>
        <w:tc>
          <w:tcPr>
            <w:tcW w:w="9924" w:type="dxa"/>
            <w:gridSpan w:val="12"/>
          </w:tcPr>
          <w:p w:rsidR="00D133C2" w:rsidRPr="001A39EE" w:rsidRDefault="00D133C2" w:rsidP="00D133C2">
            <w:pPr>
              <w:spacing w:after="0" w:line="240" w:lineRule="auto"/>
              <w:rPr>
                <w:sz w:val="10"/>
                <w:szCs w:val="10"/>
              </w:rPr>
            </w:pPr>
          </w:p>
        </w:tc>
      </w:tr>
      <w:tr w:rsidR="00D133C2" w:rsidRPr="001A39EE" w:rsidTr="00D133C2">
        <w:tc>
          <w:tcPr>
            <w:tcW w:w="2410" w:type="dxa"/>
            <w:gridSpan w:val="4"/>
            <w:tcBorders>
              <w:right w:val="single" w:sz="4" w:space="0" w:color="000000"/>
            </w:tcBorders>
          </w:tcPr>
          <w:p w:rsidR="00D133C2" w:rsidRPr="001A39EE" w:rsidRDefault="00D133C2" w:rsidP="00D133C2">
            <w:pPr>
              <w:spacing w:after="0" w:line="240" w:lineRule="auto"/>
              <w:rPr>
                <w:sz w:val="20"/>
                <w:szCs w:val="20"/>
              </w:rPr>
            </w:pPr>
            <w:r w:rsidRPr="001A39EE">
              <w:rPr>
                <w:sz w:val="20"/>
                <w:szCs w:val="20"/>
              </w:rPr>
              <w:t>Фамилия, Имя, Отчество</w:t>
            </w:r>
          </w:p>
        </w:tc>
        <w:tc>
          <w:tcPr>
            <w:tcW w:w="7514" w:type="dxa"/>
            <w:gridSpan w:val="8"/>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spacing w:after="0" w:line="240" w:lineRule="auto"/>
              <w:rPr>
                <w:sz w:val="20"/>
                <w:szCs w:val="20"/>
              </w:rPr>
            </w:pPr>
          </w:p>
        </w:tc>
      </w:tr>
      <w:tr w:rsidR="00D133C2" w:rsidRPr="001A39EE" w:rsidTr="00D133C2">
        <w:tc>
          <w:tcPr>
            <w:tcW w:w="9924" w:type="dxa"/>
            <w:gridSpan w:val="12"/>
          </w:tcPr>
          <w:p w:rsidR="00D133C2" w:rsidRPr="001A39EE" w:rsidRDefault="00D133C2" w:rsidP="00D133C2">
            <w:pPr>
              <w:spacing w:after="0" w:line="240" w:lineRule="auto"/>
              <w:rPr>
                <w:sz w:val="10"/>
                <w:szCs w:val="10"/>
              </w:rPr>
            </w:pPr>
          </w:p>
        </w:tc>
      </w:tr>
      <w:tr w:rsidR="00D133C2" w:rsidRPr="001A39EE" w:rsidTr="00D133C2">
        <w:tc>
          <w:tcPr>
            <w:tcW w:w="2410" w:type="dxa"/>
            <w:gridSpan w:val="4"/>
            <w:tcBorders>
              <w:right w:val="single" w:sz="4" w:space="0" w:color="000000"/>
            </w:tcBorders>
          </w:tcPr>
          <w:p w:rsidR="00D133C2" w:rsidRPr="001A39EE" w:rsidRDefault="00D133C2" w:rsidP="00D133C2">
            <w:pPr>
              <w:spacing w:after="0" w:line="240" w:lineRule="auto"/>
              <w:rPr>
                <w:sz w:val="20"/>
                <w:szCs w:val="20"/>
              </w:rPr>
            </w:pPr>
            <w:r w:rsidRPr="001A39EE">
              <w:rPr>
                <w:sz w:val="20"/>
                <w:szCs w:val="20"/>
              </w:rPr>
              <w:t>Адрес</w:t>
            </w:r>
          </w:p>
        </w:tc>
        <w:tc>
          <w:tcPr>
            <w:tcW w:w="7514" w:type="dxa"/>
            <w:gridSpan w:val="8"/>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spacing w:after="0" w:line="240" w:lineRule="auto"/>
              <w:rPr>
                <w:sz w:val="20"/>
                <w:szCs w:val="20"/>
              </w:rPr>
            </w:pPr>
          </w:p>
        </w:tc>
      </w:tr>
      <w:tr w:rsidR="00D133C2" w:rsidRPr="001A39EE" w:rsidTr="00D133C2">
        <w:tc>
          <w:tcPr>
            <w:tcW w:w="9924" w:type="dxa"/>
            <w:gridSpan w:val="12"/>
          </w:tcPr>
          <w:p w:rsidR="00D133C2" w:rsidRPr="001A39EE" w:rsidRDefault="00D133C2" w:rsidP="00D133C2">
            <w:pPr>
              <w:spacing w:after="0" w:line="240" w:lineRule="auto"/>
              <w:rPr>
                <w:sz w:val="10"/>
                <w:szCs w:val="10"/>
              </w:rPr>
            </w:pPr>
          </w:p>
        </w:tc>
      </w:tr>
      <w:tr w:rsidR="00D133C2" w:rsidRPr="001A39EE" w:rsidTr="00D133C2">
        <w:tc>
          <w:tcPr>
            <w:tcW w:w="2410" w:type="dxa"/>
            <w:gridSpan w:val="4"/>
            <w:tcBorders>
              <w:right w:val="single" w:sz="4" w:space="0" w:color="000000"/>
            </w:tcBorders>
          </w:tcPr>
          <w:p w:rsidR="00D133C2" w:rsidRPr="001A39EE" w:rsidRDefault="00D133C2" w:rsidP="00D133C2">
            <w:pPr>
              <w:spacing w:after="0" w:line="240" w:lineRule="auto"/>
              <w:rPr>
                <w:sz w:val="20"/>
                <w:szCs w:val="20"/>
              </w:rPr>
            </w:pPr>
          </w:p>
        </w:tc>
        <w:tc>
          <w:tcPr>
            <w:tcW w:w="7514" w:type="dxa"/>
            <w:gridSpan w:val="8"/>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spacing w:after="0" w:line="240" w:lineRule="auto"/>
              <w:rPr>
                <w:sz w:val="20"/>
                <w:szCs w:val="20"/>
              </w:rPr>
            </w:pPr>
          </w:p>
        </w:tc>
      </w:tr>
      <w:tr w:rsidR="00D133C2" w:rsidRPr="001A39EE" w:rsidTr="00D133C2">
        <w:tc>
          <w:tcPr>
            <w:tcW w:w="9924" w:type="dxa"/>
            <w:gridSpan w:val="12"/>
          </w:tcPr>
          <w:p w:rsidR="00D133C2" w:rsidRPr="001A39EE" w:rsidRDefault="00D133C2" w:rsidP="00D133C2">
            <w:pPr>
              <w:spacing w:after="0" w:line="240" w:lineRule="auto"/>
              <w:rPr>
                <w:sz w:val="10"/>
                <w:szCs w:val="10"/>
              </w:rPr>
            </w:pPr>
          </w:p>
        </w:tc>
      </w:tr>
      <w:tr w:rsidR="00D133C2" w:rsidRPr="001A39EE" w:rsidTr="00D133C2">
        <w:tc>
          <w:tcPr>
            <w:tcW w:w="4644" w:type="dxa"/>
            <w:gridSpan w:val="5"/>
            <w:tcBorders>
              <w:right w:val="single" w:sz="4" w:space="0" w:color="000000"/>
            </w:tcBorders>
          </w:tcPr>
          <w:p w:rsidR="00D133C2" w:rsidRPr="001A39EE" w:rsidRDefault="00D133C2" w:rsidP="00D133C2">
            <w:pPr>
              <w:spacing w:after="0" w:line="240" w:lineRule="auto"/>
              <w:rPr>
                <w:sz w:val="20"/>
                <w:szCs w:val="20"/>
              </w:rPr>
            </w:pPr>
            <w:r w:rsidRPr="001A39EE">
              <w:rPr>
                <w:sz w:val="20"/>
                <w:szCs w:val="20"/>
              </w:rPr>
              <w:t>Вид документа, удостоверяющего личность</w:t>
            </w:r>
          </w:p>
        </w:tc>
        <w:tc>
          <w:tcPr>
            <w:tcW w:w="2127" w:type="dxa"/>
            <w:gridSpan w:val="5"/>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spacing w:after="0" w:line="240" w:lineRule="auto"/>
              <w:rPr>
                <w:sz w:val="20"/>
                <w:szCs w:val="20"/>
              </w:rPr>
            </w:pPr>
          </w:p>
        </w:tc>
        <w:tc>
          <w:tcPr>
            <w:tcW w:w="1134" w:type="dxa"/>
            <w:tcBorders>
              <w:left w:val="single" w:sz="4" w:space="0" w:color="000000"/>
              <w:right w:val="single" w:sz="4" w:space="0" w:color="000000"/>
            </w:tcBorders>
          </w:tcPr>
          <w:p w:rsidR="00D133C2" w:rsidRPr="001A39EE" w:rsidRDefault="00D133C2" w:rsidP="00D133C2">
            <w:pPr>
              <w:spacing w:after="0" w:line="240" w:lineRule="auto"/>
              <w:rPr>
                <w:sz w:val="20"/>
                <w:szCs w:val="20"/>
              </w:rPr>
            </w:pPr>
            <w:r w:rsidRPr="001A39EE">
              <w:rPr>
                <w:sz w:val="20"/>
                <w:szCs w:val="20"/>
              </w:rPr>
              <w:t>Номер</w:t>
            </w:r>
          </w:p>
        </w:tc>
        <w:tc>
          <w:tcPr>
            <w:tcW w:w="2019" w:type="dxa"/>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spacing w:after="0" w:line="240" w:lineRule="auto"/>
              <w:rPr>
                <w:sz w:val="20"/>
                <w:szCs w:val="20"/>
              </w:rPr>
            </w:pPr>
          </w:p>
        </w:tc>
      </w:tr>
      <w:tr w:rsidR="00D133C2" w:rsidRPr="001A39EE" w:rsidTr="00D133C2">
        <w:tc>
          <w:tcPr>
            <w:tcW w:w="9924" w:type="dxa"/>
            <w:gridSpan w:val="12"/>
          </w:tcPr>
          <w:p w:rsidR="00D133C2" w:rsidRPr="001A39EE" w:rsidRDefault="00D133C2" w:rsidP="00D133C2">
            <w:pPr>
              <w:spacing w:after="0" w:line="240" w:lineRule="auto"/>
              <w:rPr>
                <w:sz w:val="10"/>
                <w:szCs w:val="10"/>
              </w:rPr>
            </w:pPr>
          </w:p>
        </w:tc>
      </w:tr>
      <w:tr w:rsidR="00D133C2" w:rsidRPr="001A39EE" w:rsidTr="00D133C2">
        <w:tc>
          <w:tcPr>
            <w:tcW w:w="2235" w:type="dxa"/>
            <w:gridSpan w:val="3"/>
            <w:tcBorders>
              <w:right w:val="single" w:sz="4" w:space="0" w:color="000000"/>
            </w:tcBorders>
          </w:tcPr>
          <w:p w:rsidR="00D133C2" w:rsidRPr="001A39EE" w:rsidRDefault="00D133C2" w:rsidP="00D133C2">
            <w:pPr>
              <w:spacing w:after="0" w:line="240" w:lineRule="auto"/>
              <w:rPr>
                <w:sz w:val="20"/>
                <w:szCs w:val="20"/>
              </w:rPr>
            </w:pPr>
            <w:r w:rsidRPr="001A39EE">
              <w:rPr>
                <w:sz w:val="20"/>
                <w:szCs w:val="20"/>
              </w:rPr>
              <w:t>Кем и когда выдан</w:t>
            </w:r>
          </w:p>
        </w:tc>
        <w:tc>
          <w:tcPr>
            <w:tcW w:w="7689" w:type="dxa"/>
            <w:gridSpan w:val="9"/>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spacing w:after="0" w:line="240" w:lineRule="auto"/>
              <w:rPr>
                <w:sz w:val="20"/>
                <w:szCs w:val="20"/>
              </w:rPr>
            </w:pPr>
          </w:p>
        </w:tc>
      </w:tr>
      <w:tr w:rsidR="00D133C2" w:rsidRPr="001A39EE" w:rsidTr="00D133C2">
        <w:tc>
          <w:tcPr>
            <w:tcW w:w="9924" w:type="dxa"/>
            <w:gridSpan w:val="12"/>
          </w:tcPr>
          <w:p w:rsidR="00D133C2" w:rsidRPr="001A39EE" w:rsidRDefault="00D133C2" w:rsidP="00D133C2">
            <w:pPr>
              <w:spacing w:after="0" w:line="240" w:lineRule="auto"/>
              <w:rPr>
                <w:sz w:val="10"/>
                <w:szCs w:val="10"/>
              </w:rPr>
            </w:pPr>
          </w:p>
        </w:tc>
      </w:tr>
      <w:tr w:rsidR="00D133C2" w:rsidRPr="001A39EE" w:rsidTr="00D133C2">
        <w:tc>
          <w:tcPr>
            <w:tcW w:w="2235" w:type="dxa"/>
            <w:gridSpan w:val="3"/>
            <w:tcBorders>
              <w:right w:val="single" w:sz="4" w:space="0" w:color="000000"/>
            </w:tcBorders>
          </w:tcPr>
          <w:p w:rsidR="00D133C2" w:rsidRPr="001A39EE" w:rsidRDefault="00D133C2" w:rsidP="00D133C2">
            <w:pPr>
              <w:spacing w:after="0" w:line="240" w:lineRule="auto"/>
              <w:rPr>
                <w:sz w:val="20"/>
                <w:szCs w:val="20"/>
              </w:rPr>
            </w:pPr>
            <w:r w:rsidRPr="001A39EE">
              <w:rPr>
                <w:sz w:val="20"/>
                <w:szCs w:val="20"/>
              </w:rPr>
              <w:t>Номер телефона</w:t>
            </w:r>
          </w:p>
        </w:tc>
        <w:tc>
          <w:tcPr>
            <w:tcW w:w="7689" w:type="dxa"/>
            <w:gridSpan w:val="9"/>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spacing w:after="0" w:line="240" w:lineRule="auto"/>
              <w:rPr>
                <w:sz w:val="20"/>
                <w:szCs w:val="20"/>
              </w:rPr>
            </w:pPr>
          </w:p>
        </w:tc>
      </w:tr>
      <w:tr w:rsidR="00D133C2" w:rsidRPr="001A39EE" w:rsidTr="00D133C2">
        <w:tc>
          <w:tcPr>
            <w:tcW w:w="9924" w:type="dxa"/>
            <w:gridSpan w:val="12"/>
          </w:tcPr>
          <w:p w:rsidR="00D133C2" w:rsidRPr="001A39EE" w:rsidRDefault="00D133C2" w:rsidP="00D133C2">
            <w:pPr>
              <w:spacing w:after="0" w:line="240" w:lineRule="auto"/>
              <w:rPr>
                <w:sz w:val="10"/>
                <w:szCs w:val="10"/>
              </w:rPr>
            </w:pPr>
          </w:p>
        </w:tc>
      </w:tr>
      <w:tr w:rsidR="00D133C2" w:rsidRPr="001A39EE" w:rsidTr="00D133C2">
        <w:tc>
          <w:tcPr>
            <w:tcW w:w="9924" w:type="dxa"/>
            <w:gridSpan w:val="12"/>
          </w:tcPr>
          <w:p w:rsidR="00D133C2" w:rsidRPr="001A39EE" w:rsidRDefault="00D133C2" w:rsidP="00D133C2">
            <w:pPr>
              <w:spacing w:after="0" w:line="240" w:lineRule="auto"/>
              <w:rPr>
                <w:b/>
                <w:sz w:val="20"/>
                <w:szCs w:val="20"/>
                <w:u w:val="single"/>
              </w:rPr>
            </w:pPr>
            <w:r w:rsidRPr="001A39EE">
              <w:rPr>
                <w:b/>
                <w:sz w:val="20"/>
                <w:szCs w:val="20"/>
                <w:u w:val="single"/>
              </w:rPr>
              <w:t>2. Согласие на получение информации по каналам связи</w:t>
            </w:r>
          </w:p>
        </w:tc>
      </w:tr>
      <w:tr w:rsidR="00D133C2" w:rsidRPr="001A39EE" w:rsidTr="00D133C2">
        <w:tc>
          <w:tcPr>
            <w:tcW w:w="9924" w:type="dxa"/>
            <w:gridSpan w:val="12"/>
          </w:tcPr>
          <w:p w:rsidR="00D133C2" w:rsidRPr="001A39EE" w:rsidRDefault="00D133C2" w:rsidP="00D133C2">
            <w:pPr>
              <w:spacing w:after="0" w:line="240" w:lineRule="auto"/>
              <w:rPr>
                <w:sz w:val="10"/>
                <w:szCs w:val="10"/>
              </w:rPr>
            </w:pPr>
          </w:p>
        </w:tc>
      </w:tr>
      <w:tr w:rsidR="00D133C2" w:rsidRPr="001A39EE" w:rsidTr="00D133C2">
        <w:trPr>
          <w:trHeight w:val="270"/>
        </w:trPr>
        <w:tc>
          <w:tcPr>
            <w:tcW w:w="534" w:type="dxa"/>
            <w:vMerge w:val="restart"/>
          </w:tcPr>
          <w:p w:rsidR="00D133C2" w:rsidRPr="001A39EE" w:rsidRDefault="00D133C2" w:rsidP="00D133C2">
            <w:pPr>
              <w:spacing w:after="0" w:line="240" w:lineRule="auto"/>
              <w:rPr>
                <w:sz w:val="20"/>
                <w:szCs w:val="20"/>
              </w:rPr>
            </w:pPr>
          </w:p>
        </w:tc>
        <w:tc>
          <w:tcPr>
            <w:tcW w:w="283" w:type="dxa"/>
            <w:tcBorders>
              <w:bottom w:val="single" w:sz="4" w:space="0" w:color="000000"/>
            </w:tcBorders>
          </w:tcPr>
          <w:p w:rsidR="00D133C2" w:rsidRPr="001A39EE" w:rsidRDefault="00D133C2" w:rsidP="00D133C2">
            <w:pPr>
              <w:spacing w:after="0" w:line="240" w:lineRule="auto"/>
              <w:rPr>
                <w:sz w:val="20"/>
                <w:szCs w:val="20"/>
              </w:rPr>
            </w:pPr>
          </w:p>
        </w:tc>
        <w:tc>
          <w:tcPr>
            <w:tcW w:w="4428" w:type="dxa"/>
            <w:gridSpan w:val="5"/>
            <w:vMerge w:val="restart"/>
          </w:tcPr>
          <w:p w:rsidR="00D133C2" w:rsidRPr="001A39EE" w:rsidRDefault="00D133C2" w:rsidP="00D133C2">
            <w:pPr>
              <w:spacing w:after="0" w:line="240" w:lineRule="auto"/>
              <w:jc w:val="both"/>
              <w:rPr>
                <w:sz w:val="20"/>
                <w:szCs w:val="20"/>
              </w:rPr>
            </w:pPr>
            <w:r w:rsidRPr="001A39EE">
              <w:rPr>
                <w:sz w:val="20"/>
                <w:szCs w:val="20"/>
              </w:rPr>
              <w:t xml:space="preserve">Я хочу получать информацию об услугах </w:t>
            </w:r>
          </w:p>
          <w:p w:rsidR="00D133C2" w:rsidRPr="001A39EE" w:rsidRDefault="00D133C2" w:rsidP="00D133C2">
            <w:pPr>
              <w:spacing w:after="0" w:line="240" w:lineRule="auto"/>
              <w:jc w:val="both"/>
              <w:rPr>
                <w:sz w:val="20"/>
                <w:szCs w:val="20"/>
              </w:rPr>
            </w:pPr>
            <w:r w:rsidRPr="001A39EE">
              <w:rPr>
                <w:sz w:val="20"/>
                <w:szCs w:val="20"/>
              </w:rPr>
              <w:t>[ООО «</w:t>
            </w:r>
            <w:proofErr w:type="spellStart"/>
            <w:r w:rsidR="00C650B9">
              <w:rPr>
                <w:sz w:val="20"/>
                <w:szCs w:val="20"/>
              </w:rPr>
              <w:t>Про</w:t>
            </w:r>
            <w:r w:rsidRPr="001A39EE">
              <w:rPr>
                <w:sz w:val="20"/>
                <w:szCs w:val="20"/>
              </w:rPr>
              <w:t>Спектр</w:t>
            </w:r>
            <w:proofErr w:type="spellEnd"/>
            <w:r w:rsidRPr="001A39EE">
              <w:rPr>
                <w:sz w:val="20"/>
                <w:szCs w:val="20"/>
              </w:rPr>
              <w:t xml:space="preserve">»] в виде смс-сообщений на указанный выше номер телефона </w:t>
            </w:r>
          </w:p>
        </w:tc>
        <w:tc>
          <w:tcPr>
            <w:tcW w:w="284" w:type="dxa"/>
            <w:gridSpan w:val="2"/>
            <w:tcBorders>
              <w:bottom w:val="single" w:sz="4" w:space="0" w:color="000000"/>
            </w:tcBorders>
          </w:tcPr>
          <w:p w:rsidR="00D133C2" w:rsidRPr="001A39EE" w:rsidRDefault="00D133C2" w:rsidP="00D133C2">
            <w:pPr>
              <w:spacing w:after="0" w:line="240" w:lineRule="auto"/>
              <w:rPr>
                <w:sz w:val="20"/>
                <w:szCs w:val="20"/>
              </w:rPr>
            </w:pPr>
          </w:p>
        </w:tc>
        <w:tc>
          <w:tcPr>
            <w:tcW w:w="4395" w:type="dxa"/>
            <w:gridSpan w:val="3"/>
            <w:vMerge w:val="restart"/>
          </w:tcPr>
          <w:p w:rsidR="00D133C2" w:rsidRPr="001A39EE" w:rsidRDefault="00D133C2" w:rsidP="00D133C2">
            <w:pPr>
              <w:spacing w:after="0" w:line="240" w:lineRule="auto"/>
              <w:jc w:val="both"/>
              <w:rPr>
                <w:sz w:val="20"/>
                <w:szCs w:val="20"/>
              </w:rPr>
            </w:pPr>
            <w:r w:rsidRPr="001A39EE">
              <w:rPr>
                <w:sz w:val="20"/>
                <w:szCs w:val="20"/>
              </w:rPr>
              <w:t>Я не получаю и не хочу получать информацию об услугах [ООО «</w:t>
            </w:r>
            <w:proofErr w:type="spellStart"/>
            <w:r w:rsidR="00C650B9">
              <w:rPr>
                <w:sz w:val="20"/>
                <w:szCs w:val="20"/>
              </w:rPr>
              <w:t>Про</w:t>
            </w:r>
            <w:r w:rsidRPr="001A39EE">
              <w:rPr>
                <w:sz w:val="20"/>
                <w:szCs w:val="20"/>
              </w:rPr>
              <w:t>Спектр</w:t>
            </w:r>
            <w:proofErr w:type="spellEnd"/>
            <w:r w:rsidRPr="001A39EE">
              <w:rPr>
                <w:sz w:val="20"/>
                <w:szCs w:val="20"/>
              </w:rPr>
              <w:t>»] в виде смс-сообщений на указанный выше номер телефона</w:t>
            </w:r>
          </w:p>
        </w:tc>
      </w:tr>
      <w:tr w:rsidR="00D133C2" w:rsidRPr="001A39EE" w:rsidTr="00D133C2">
        <w:trPr>
          <w:trHeight w:val="270"/>
        </w:trPr>
        <w:tc>
          <w:tcPr>
            <w:tcW w:w="534" w:type="dxa"/>
            <w:vMerge/>
            <w:tcBorders>
              <w:right w:val="single" w:sz="4" w:space="0" w:color="000000"/>
            </w:tcBorders>
          </w:tcPr>
          <w:p w:rsidR="00D133C2" w:rsidRPr="001A39EE" w:rsidRDefault="00D133C2" w:rsidP="00D133C2">
            <w:pPr>
              <w:spacing w:after="0" w:line="240" w:lineRule="auto"/>
              <w:rPr>
                <w:sz w:val="20"/>
                <w:szCs w:val="20"/>
              </w:rPr>
            </w:pPr>
          </w:p>
        </w:tc>
        <w:tc>
          <w:tcPr>
            <w:tcW w:w="283" w:type="dxa"/>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spacing w:after="0" w:line="240" w:lineRule="auto"/>
              <w:rPr>
                <w:sz w:val="20"/>
                <w:szCs w:val="20"/>
              </w:rPr>
            </w:pPr>
          </w:p>
        </w:tc>
        <w:tc>
          <w:tcPr>
            <w:tcW w:w="4428" w:type="dxa"/>
            <w:gridSpan w:val="5"/>
            <w:vMerge/>
            <w:tcBorders>
              <w:left w:val="single" w:sz="4" w:space="0" w:color="000000"/>
              <w:right w:val="single" w:sz="4" w:space="0" w:color="000000"/>
            </w:tcBorders>
          </w:tcPr>
          <w:p w:rsidR="00D133C2" w:rsidRPr="001A39EE" w:rsidRDefault="00D133C2" w:rsidP="00D133C2">
            <w:pPr>
              <w:spacing w:after="0" w:line="240" w:lineRule="auto"/>
              <w:rPr>
                <w:sz w:val="20"/>
                <w:szCs w:val="20"/>
              </w:rPr>
            </w:pPr>
          </w:p>
        </w:tc>
        <w:tc>
          <w:tcPr>
            <w:tcW w:w="284" w:type="dxa"/>
            <w:gridSpan w:val="2"/>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spacing w:after="0" w:line="240" w:lineRule="auto"/>
              <w:rPr>
                <w:sz w:val="20"/>
                <w:szCs w:val="20"/>
              </w:rPr>
            </w:pPr>
          </w:p>
        </w:tc>
        <w:tc>
          <w:tcPr>
            <w:tcW w:w="4395" w:type="dxa"/>
            <w:gridSpan w:val="3"/>
            <w:vMerge/>
            <w:tcBorders>
              <w:left w:val="single" w:sz="4" w:space="0" w:color="000000"/>
            </w:tcBorders>
          </w:tcPr>
          <w:p w:rsidR="00D133C2" w:rsidRPr="001A39EE" w:rsidRDefault="00D133C2" w:rsidP="00D133C2">
            <w:pPr>
              <w:spacing w:after="0" w:line="240" w:lineRule="auto"/>
              <w:rPr>
                <w:sz w:val="20"/>
                <w:szCs w:val="20"/>
              </w:rPr>
            </w:pPr>
          </w:p>
        </w:tc>
      </w:tr>
      <w:tr w:rsidR="00D133C2" w:rsidRPr="001A39EE" w:rsidTr="00D133C2">
        <w:trPr>
          <w:trHeight w:val="270"/>
        </w:trPr>
        <w:tc>
          <w:tcPr>
            <w:tcW w:w="534" w:type="dxa"/>
            <w:vMerge/>
          </w:tcPr>
          <w:p w:rsidR="00D133C2" w:rsidRPr="001A39EE" w:rsidRDefault="00D133C2" w:rsidP="00D133C2">
            <w:pPr>
              <w:spacing w:after="0" w:line="240" w:lineRule="auto"/>
              <w:rPr>
                <w:sz w:val="20"/>
                <w:szCs w:val="20"/>
              </w:rPr>
            </w:pPr>
          </w:p>
        </w:tc>
        <w:tc>
          <w:tcPr>
            <w:tcW w:w="283" w:type="dxa"/>
            <w:tcBorders>
              <w:top w:val="single" w:sz="4" w:space="0" w:color="000000"/>
            </w:tcBorders>
          </w:tcPr>
          <w:p w:rsidR="00D133C2" w:rsidRPr="001A39EE" w:rsidRDefault="00D133C2" w:rsidP="00D133C2">
            <w:pPr>
              <w:spacing w:after="0" w:line="240" w:lineRule="auto"/>
              <w:rPr>
                <w:sz w:val="20"/>
                <w:szCs w:val="20"/>
              </w:rPr>
            </w:pPr>
          </w:p>
        </w:tc>
        <w:tc>
          <w:tcPr>
            <w:tcW w:w="4428" w:type="dxa"/>
            <w:gridSpan w:val="5"/>
            <w:vMerge/>
          </w:tcPr>
          <w:p w:rsidR="00D133C2" w:rsidRPr="001A39EE" w:rsidRDefault="00D133C2" w:rsidP="00D133C2">
            <w:pPr>
              <w:spacing w:after="0" w:line="240" w:lineRule="auto"/>
              <w:rPr>
                <w:sz w:val="20"/>
                <w:szCs w:val="20"/>
              </w:rPr>
            </w:pPr>
          </w:p>
        </w:tc>
        <w:tc>
          <w:tcPr>
            <w:tcW w:w="284" w:type="dxa"/>
            <w:gridSpan w:val="2"/>
            <w:tcBorders>
              <w:top w:val="single" w:sz="4" w:space="0" w:color="000000"/>
            </w:tcBorders>
          </w:tcPr>
          <w:p w:rsidR="00D133C2" w:rsidRPr="001A39EE" w:rsidRDefault="00D133C2" w:rsidP="00D133C2">
            <w:pPr>
              <w:spacing w:after="0" w:line="240" w:lineRule="auto"/>
              <w:rPr>
                <w:sz w:val="20"/>
                <w:szCs w:val="20"/>
              </w:rPr>
            </w:pPr>
          </w:p>
        </w:tc>
        <w:tc>
          <w:tcPr>
            <w:tcW w:w="4395" w:type="dxa"/>
            <w:gridSpan w:val="3"/>
            <w:vMerge/>
          </w:tcPr>
          <w:p w:rsidR="00D133C2" w:rsidRPr="001A39EE" w:rsidRDefault="00D133C2" w:rsidP="00D133C2">
            <w:pPr>
              <w:spacing w:after="0" w:line="240" w:lineRule="auto"/>
              <w:rPr>
                <w:sz w:val="20"/>
                <w:szCs w:val="20"/>
              </w:rPr>
            </w:pPr>
          </w:p>
        </w:tc>
      </w:tr>
      <w:tr w:rsidR="00D133C2" w:rsidRPr="001A39EE" w:rsidTr="00D133C2">
        <w:tc>
          <w:tcPr>
            <w:tcW w:w="9924" w:type="dxa"/>
            <w:gridSpan w:val="12"/>
          </w:tcPr>
          <w:p w:rsidR="00D133C2" w:rsidRPr="001A39EE" w:rsidRDefault="00D133C2" w:rsidP="00D133C2">
            <w:pPr>
              <w:spacing w:after="0" w:line="240" w:lineRule="auto"/>
              <w:rPr>
                <w:sz w:val="10"/>
                <w:szCs w:val="10"/>
              </w:rPr>
            </w:pPr>
          </w:p>
        </w:tc>
      </w:tr>
      <w:tr w:rsidR="00D133C2" w:rsidRPr="001A39EE" w:rsidTr="00D133C2">
        <w:tc>
          <w:tcPr>
            <w:tcW w:w="9924" w:type="dxa"/>
            <w:gridSpan w:val="12"/>
          </w:tcPr>
          <w:p w:rsidR="00D133C2" w:rsidRPr="001A39EE" w:rsidRDefault="00D133C2" w:rsidP="00D133C2">
            <w:pPr>
              <w:spacing w:after="0" w:line="240" w:lineRule="auto"/>
              <w:rPr>
                <w:sz w:val="20"/>
                <w:szCs w:val="20"/>
              </w:rPr>
            </w:pPr>
            <w:r w:rsidRPr="001A39EE">
              <w:rPr>
                <w:sz w:val="20"/>
                <w:szCs w:val="20"/>
              </w:rPr>
              <w:t>Меня особо интересует следующая информация:</w:t>
            </w:r>
          </w:p>
        </w:tc>
      </w:tr>
      <w:tr w:rsidR="00D133C2" w:rsidRPr="001A39EE" w:rsidTr="00D133C2">
        <w:tc>
          <w:tcPr>
            <w:tcW w:w="9924" w:type="dxa"/>
            <w:gridSpan w:val="12"/>
          </w:tcPr>
          <w:p w:rsidR="00D133C2" w:rsidRPr="001A39EE" w:rsidRDefault="00D133C2" w:rsidP="00D133C2">
            <w:pPr>
              <w:spacing w:after="0" w:line="240" w:lineRule="auto"/>
              <w:rPr>
                <w:sz w:val="2"/>
                <w:szCs w:val="2"/>
              </w:rPr>
            </w:pPr>
          </w:p>
        </w:tc>
      </w:tr>
      <w:tr w:rsidR="00D133C2" w:rsidRPr="001A39EE" w:rsidTr="00D133C2">
        <w:tc>
          <w:tcPr>
            <w:tcW w:w="534" w:type="dxa"/>
            <w:tcBorders>
              <w:right w:val="single" w:sz="4" w:space="0" w:color="000000"/>
            </w:tcBorders>
          </w:tcPr>
          <w:p w:rsidR="00D133C2" w:rsidRPr="001A39EE" w:rsidRDefault="00D133C2" w:rsidP="00D133C2">
            <w:pPr>
              <w:spacing w:after="0" w:line="240" w:lineRule="auto"/>
              <w:rPr>
                <w:sz w:val="2"/>
                <w:szCs w:val="2"/>
              </w:rPr>
            </w:pPr>
          </w:p>
        </w:tc>
        <w:tc>
          <w:tcPr>
            <w:tcW w:w="283" w:type="dxa"/>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pStyle w:val="ab"/>
            </w:pPr>
          </w:p>
        </w:tc>
        <w:tc>
          <w:tcPr>
            <w:tcW w:w="4394" w:type="dxa"/>
            <w:gridSpan w:val="4"/>
            <w:tcBorders>
              <w:left w:val="single" w:sz="4" w:space="0" w:color="000000"/>
              <w:right w:val="single" w:sz="4" w:space="0" w:color="000000"/>
            </w:tcBorders>
          </w:tcPr>
          <w:p w:rsidR="00D133C2" w:rsidRPr="001A39EE" w:rsidRDefault="00D133C2" w:rsidP="00D133C2">
            <w:pPr>
              <w:pStyle w:val="ab"/>
              <w:rPr>
                <w:sz w:val="20"/>
                <w:szCs w:val="20"/>
              </w:rPr>
            </w:pPr>
            <w:r w:rsidRPr="001A39EE">
              <w:rPr>
                <w:sz w:val="20"/>
                <w:szCs w:val="20"/>
              </w:rPr>
              <w:t>[Предложения ООО «</w:t>
            </w:r>
            <w:proofErr w:type="spellStart"/>
            <w:r w:rsidR="00C650B9">
              <w:rPr>
                <w:sz w:val="20"/>
                <w:szCs w:val="20"/>
              </w:rPr>
              <w:t>Про</w:t>
            </w:r>
            <w:r w:rsidRPr="001A39EE">
              <w:rPr>
                <w:sz w:val="20"/>
                <w:szCs w:val="20"/>
              </w:rPr>
              <w:t>Спектр</w:t>
            </w:r>
            <w:proofErr w:type="spellEnd"/>
            <w:r w:rsidRPr="001A39EE">
              <w:rPr>
                <w:sz w:val="20"/>
                <w:szCs w:val="20"/>
              </w:rPr>
              <w:t>»]</w:t>
            </w:r>
          </w:p>
        </w:tc>
        <w:tc>
          <w:tcPr>
            <w:tcW w:w="284" w:type="dxa"/>
            <w:gridSpan w:val="2"/>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pStyle w:val="ab"/>
              <w:rPr>
                <w:sz w:val="20"/>
                <w:szCs w:val="20"/>
              </w:rPr>
            </w:pPr>
          </w:p>
        </w:tc>
        <w:tc>
          <w:tcPr>
            <w:tcW w:w="4429" w:type="dxa"/>
            <w:gridSpan w:val="4"/>
            <w:tcBorders>
              <w:left w:val="single" w:sz="4" w:space="0" w:color="000000"/>
            </w:tcBorders>
          </w:tcPr>
          <w:p w:rsidR="00D133C2" w:rsidRPr="001A39EE" w:rsidRDefault="00D133C2" w:rsidP="00D133C2">
            <w:pPr>
              <w:pStyle w:val="ab"/>
              <w:rPr>
                <w:sz w:val="20"/>
                <w:szCs w:val="20"/>
              </w:rPr>
            </w:pPr>
            <w:r w:rsidRPr="001A39EE">
              <w:rPr>
                <w:sz w:val="20"/>
                <w:szCs w:val="20"/>
              </w:rPr>
              <w:t>[Информационные сообщения об услугах ООО «</w:t>
            </w:r>
            <w:proofErr w:type="spellStart"/>
            <w:r w:rsidR="00C650B9">
              <w:rPr>
                <w:sz w:val="20"/>
                <w:szCs w:val="20"/>
              </w:rPr>
              <w:t>Про</w:t>
            </w:r>
            <w:r w:rsidRPr="001A39EE">
              <w:rPr>
                <w:sz w:val="20"/>
                <w:szCs w:val="20"/>
              </w:rPr>
              <w:t>Спектр</w:t>
            </w:r>
            <w:proofErr w:type="spellEnd"/>
            <w:r w:rsidRPr="001A39EE">
              <w:rPr>
                <w:sz w:val="20"/>
                <w:szCs w:val="20"/>
              </w:rPr>
              <w:t>»]</w:t>
            </w:r>
          </w:p>
        </w:tc>
      </w:tr>
      <w:tr w:rsidR="00D133C2" w:rsidRPr="001A39EE" w:rsidTr="00D133C2">
        <w:trPr>
          <w:trHeight w:val="70"/>
        </w:trPr>
        <w:tc>
          <w:tcPr>
            <w:tcW w:w="9924" w:type="dxa"/>
            <w:gridSpan w:val="12"/>
          </w:tcPr>
          <w:p w:rsidR="00D133C2" w:rsidRPr="001A39EE" w:rsidRDefault="00D133C2" w:rsidP="00D133C2">
            <w:pPr>
              <w:pStyle w:val="ab"/>
              <w:rPr>
                <w:sz w:val="2"/>
                <w:szCs w:val="2"/>
              </w:rPr>
            </w:pPr>
          </w:p>
        </w:tc>
      </w:tr>
      <w:tr w:rsidR="00D133C2" w:rsidRPr="001A39EE" w:rsidTr="00D133C2">
        <w:trPr>
          <w:trHeight w:val="389"/>
        </w:trPr>
        <w:tc>
          <w:tcPr>
            <w:tcW w:w="534" w:type="dxa"/>
            <w:tcBorders>
              <w:right w:val="single" w:sz="4" w:space="0" w:color="000000"/>
            </w:tcBorders>
          </w:tcPr>
          <w:p w:rsidR="00D133C2" w:rsidRPr="001A39EE" w:rsidRDefault="00D133C2" w:rsidP="00D133C2">
            <w:pPr>
              <w:spacing w:after="0" w:line="240" w:lineRule="auto"/>
              <w:rPr>
                <w:sz w:val="2"/>
                <w:szCs w:val="2"/>
              </w:rPr>
            </w:pPr>
          </w:p>
        </w:tc>
        <w:tc>
          <w:tcPr>
            <w:tcW w:w="283" w:type="dxa"/>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pStyle w:val="ab"/>
            </w:pPr>
          </w:p>
        </w:tc>
        <w:tc>
          <w:tcPr>
            <w:tcW w:w="4394" w:type="dxa"/>
            <w:gridSpan w:val="4"/>
            <w:tcBorders>
              <w:left w:val="single" w:sz="4" w:space="0" w:color="000000"/>
              <w:right w:val="single" w:sz="4" w:space="0" w:color="000000"/>
            </w:tcBorders>
          </w:tcPr>
          <w:p w:rsidR="00D133C2" w:rsidRPr="001A39EE" w:rsidRDefault="00D133C2" w:rsidP="00D133C2">
            <w:pPr>
              <w:pStyle w:val="ab"/>
              <w:rPr>
                <w:sz w:val="20"/>
                <w:szCs w:val="20"/>
              </w:rPr>
            </w:pPr>
            <w:r w:rsidRPr="001A39EE">
              <w:rPr>
                <w:sz w:val="20"/>
                <w:szCs w:val="20"/>
              </w:rPr>
              <w:t>[Информация, связанная с исполнением договора, в том числе низкий баланс, блокировка и т.д.]</w:t>
            </w:r>
          </w:p>
        </w:tc>
        <w:tc>
          <w:tcPr>
            <w:tcW w:w="284" w:type="dxa"/>
            <w:gridSpan w:val="2"/>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pStyle w:val="ab"/>
              <w:rPr>
                <w:sz w:val="20"/>
                <w:szCs w:val="20"/>
              </w:rPr>
            </w:pPr>
          </w:p>
        </w:tc>
        <w:tc>
          <w:tcPr>
            <w:tcW w:w="4429" w:type="dxa"/>
            <w:gridSpan w:val="4"/>
            <w:tcBorders>
              <w:left w:val="single" w:sz="4" w:space="0" w:color="000000"/>
            </w:tcBorders>
          </w:tcPr>
          <w:p w:rsidR="00D133C2" w:rsidRPr="001A39EE" w:rsidRDefault="00D133C2" w:rsidP="00D133C2">
            <w:pPr>
              <w:pStyle w:val="ab"/>
              <w:rPr>
                <w:sz w:val="20"/>
                <w:szCs w:val="20"/>
              </w:rPr>
            </w:pPr>
            <w:r w:rsidRPr="001A39EE">
              <w:rPr>
                <w:sz w:val="20"/>
                <w:szCs w:val="20"/>
              </w:rPr>
              <w:t>[Рекламные сообщения об услугах ООО «</w:t>
            </w:r>
            <w:proofErr w:type="spellStart"/>
            <w:r w:rsidR="00C650B9">
              <w:rPr>
                <w:sz w:val="20"/>
                <w:szCs w:val="20"/>
              </w:rPr>
              <w:t>Про</w:t>
            </w:r>
            <w:r w:rsidRPr="001A39EE">
              <w:rPr>
                <w:sz w:val="20"/>
                <w:szCs w:val="20"/>
              </w:rPr>
              <w:t>Спектр</w:t>
            </w:r>
            <w:proofErr w:type="spellEnd"/>
            <w:r w:rsidRPr="001A39EE">
              <w:rPr>
                <w:sz w:val="20"/>
                <w:szCs w:val="20"/>
              </w:rPr>
              <w:t>»]</w:t>
            </w:r>
          </w:p>
        </w:tc>
      </w:tr>
      <w:tr w:rsidR="00D133C2" w:rsidRPr="001A39EE" w:rsidTr="00D133C2">
        <w:trPr>
          <w:trHeight w:val="70"/>
        </w:trPr>
        <w:tc>
          <w:tcPr>
            <w:tcW w:w="9924" w:type="dxa"/>
            <w:gridSpan w:val="12"/>
          </w:tcPr>
          <w:p w:rsidR="00D133C2" w:rsidRPr="001A39EE" w:rsidRDefault="00D133C2" w:rsidP="00D133C2">
            <w:pPr>
              <w:spacing w:after="0" w:line="240" w:lineRule="auto"/>
              <w:rPr>
                <w:sz w:val="2"/>
                <w:szCs w:val="2"/>
              </w:rPr>
            </w:pPr>
          </w:p>
        </w:tc>
      </w:tr>
      <w:tr w:rsidR="00D133C2" w:rsidRPr="001A39EE" w:rsidTr="00D133C2">
        <w:tc>
          <w:tcPr>
            <w:tcW w:w="9924" w:type="dxa"/>
            <w:gridSpan w:val="12"/>
          </w:tcPr>
          <w:p w:rsidR="00D133C2" w:rsidRPr="001A39EE" w:rsidRDefault="00D133C2" w:rsidP="00D133C2">
            <w:pPr>
              <w:spacing w:after="0" w:line="240" w:lineRule="auto"/>
              <w:rPr>
                <w:b/>
                <w:sz w:val="20"/>
                <w:szCs w:val="20"/>
                <w:u w:val="single"/>
              </w:rPr>
            </w:pPr>
            <w:r w:rsidRPr="001A39EE">
              <w:rPr>
                <w:b/>
                <w:sz w:val="20"/>
                <w:szCs w:val="20"/>
                <w:u w:val="single"/>
              </w:rPr>
              <w:t>3. Согласие на обработку персональных данных</w:t>
            </w:r>
          </w:p>
        </w:tc>
      </w:tr>
      <w:tr w:rsidR="00D133C2" w:rsidRPr="001A39EE" w:rsidTr="00D133C2">
        <w:tc>
          <w:tcPr>
            <w:tcW w:w="9924" w:type="dxa"/>
            <w:gridSpan w:val="12"/>
          </w:tcPr>
          <w:p w:rsidR="00D133C2" w:rsidRPr="001A39EE" w:rsidRDefault="00D133C2" w:rsidP="00D133C2">
            <w:pPr>
              <w:spacing w:after="0" w:line="240" w:lineRule="auto"/>
              <w:rPr>
                <w:sz w:val="20"/>
                <w:szCs w:val="20"/>
              </w:rPr>
            </w:pPr>
          </w:p>
        </w:tc>
      </w:tr>
      <w:tr w:rsidR="00D133C2" w:rsidRPr="001A39EE" w:rsidTr="00D133C2">
        <w:trPr>
          <w:trHeight w:val="303"/>
        </w:trPr>
        <w:tc>
          <w:tcPr>
            <w:tcW w:w="534" w:type="dxa"/>
            <w:tcBorders>
              <w:right w:val="single" w:sz="4" w:space="0" w:color="000000"/>
            </w:tcBorders>
          </w:tcPr>
          <w:p w:rsidR="00D133C2" w:rsidRPr="001A39EE" w:rsidRDefault="00D133C2" w:rsidP="00D133C2">
            <w:pPr>
              <w:spacing w:after="0" w:line="240" w:lineRule="auto"/>
              <w:rPr>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D133C2" w:rsidRPr="001A39EE" w:rsidRDefault="00D133C2" w:rsidP="00D133C2">
            <w:pPr>
              <w:spacing w:after="0" w:line="240" w:lineRule="auto"/>
              <w:jc w:val="center"/>
              <w:rPr>
                <w:sz w:val="20"/>
                <w:szCs w:val="20"/>
              </w:rPr>
            </w:pPr>
          </w:p>
        </w:tc>
        <w:tc>
          <w:tcPr>
            <w:tcW w:w="4394" w:type="dxa"/>
            <w:gridSpan w:val="4"/>
            <w:tcBorders>
              <w:left w:val="single" w:sz="4" w:space="0" w:color="000000"/>
              <w:right w:val="single" w:sz="4" w:space="0" w:color="000000"/>
            </w:tcBorders>
            <w:vAlign w:val="center"/>
          </w:tcPr>
          <w:p w:rsidR="00D133C2" w:rsidRPr="001A39EE" w:rsidRDefault="00D133C2" w:rsidP="00D133C2">
            <w:pPr>
              <w:spacing w:after="0" w:line="240" w:lineRule="auto"/>
              <w:rPr>
                <w:sz w:val="20"/>
                <w:szCs w:val="20"/>
              </w:rPr>
            </w:pPr>
            <w:r w:rsidRPr="001A39EE">
              <w:rPr>
                <w:sz w:val="20"/>
                <w:szCs w:val="20"/>
              </w:rPr>
              <w:t>Я даю свое согласие</w:t>
            </w:r>
          </w:p>
        </w:tc>
        <w:tc>
          <w:tcPr>
            <w:tcW w:w="284" w:type="dxa"/>
            <w:gridSpan w:val="2"/>
            <w:tcBorders>
              <w:top w:val="single" w:sz="4" w:space="0" w:color="000000"/>
              <w:left w:val="single" w:sz="4" w:space="0" w:color="000000"/>
              <w:bottom w:val="single" w:sz="4" w:space="0" w:color="000000"/>
              <w:right w:val="single" w:sz="4" w:space="0" w:color="000000"/>
            </w:tcBorders>
          </w:tcPr>
          <w:p w:rsidR="00D133C2" w:rsidRPr="001A39EE" w:rsidRDefault="00D133C2" w:rsidP="00D133C2">
            <w:pPr>
              <w:spacing w:after="0" w:line="240" w:lineRule="auto"/>
              <w:rPr>
                <w:sz w:val="20"/>
                <w:szCs w:val="20"/>
              </w:rPr>
            </w:pPr>
          </w:p>
        </w:tc>
        <w:tc>
          <w:tcPr>
            <w:tcW w:w="4429" w:type="dxa"/>
            <w:gridSpan w:val="4"/>
            <w:tcBorders>
              <w:left w:val="single" w:sz="4" w:space="0" w:color="000000"/>
            </w:tcBorders>
            <w:vAlign w:val="center"/>
          </w:tcPr>
          <w:p w:rsidR="00D133C2" w:rsidRPr="001A39EE" w:rsidRDefault="00D133C2" w:rsidP="00D133C2">
            <w:pPr>
              <w:spacing w:after="0" w:line="240" w:lineRule="auto"/>
              <w:rPr>
                <w:sz w:val="20"/>
                <w:szCs w:val="20"/>
              </w:rPr>
            </w:pPr>
            <w:r w:rsidRPr="001A39EE">
              <w:rPr>
                <w:sz w:val="20"/>
                <w:szCs w:val="20"/>
              </w:rPr>
              <w:t>Я не даю свое согласие</w:t>
            </w:r>
          </w:p>
        </w:tc>
      </w:tr>
      <w:tr w:rsidR="00D133C2" w:rsidRPr="001A39EE" w:rsidTr="00D133C2">
        <w:tc>
          <w:tcPr>
            <w:tcW w:w="9924" w:type="dxa"/>
            <w:gridSpan w:val="12"/>
          </w:tcPr>
          <w:p w:rsidR="00D133C2" w:rsidRPr="001A39EE" w:rsidRDefault="00D133C2" w:rsidP="00D133C2">
            <w:pPr>
              <w:spacing w:after="0" w:line="240" w:lineRule="auto"/>
              <w:rPr>
                <w:sz w:val="10"/>
                <w:szCs w:val="10"/>
              </w:rPr>
            </w:pPr>
          </w:p>
        </w:tc>
      </w:tr>
      <w:tr w:rsidR="00D133C2" w:rsidRPr="001A39EE" w:rsidTr="00D133C2">
        <w:tc>
          <w:tcPr>
            <w:tcW w:w="9924" w:type="dxa"/>
            <w:gridSpan w:val="12"/>
          </w:tcPr>
          <w:p w:rsidR="00D133C2" w:rsidRPr="001A39EE" w:rsidRDefault="00D133C2" w:rsidP="00D133C2">
            <w:pPr>
              <w:spacing w:after="0" w:line="240" w:lineRule="auto"/>
              <w:jc w:val="both"/>
              <w:rPr>
                <w:sz w:val="20"/>
                <w:szCs w:val="20"/>
              </w:rPr>
            </w:pPr>
            <w:r w:rsidRPr="001A39EE">
              <w:rPr>
                <w:sz w:val="20"/>
                <w:szCs w:val="20"/>
              </w:rPr>
              <w:t>на обработку персональных данных, содержащихся в настоящей анкете с целью направления мне указанной выше информации, в том числе на передачу соответствующей информации лицам, привлекаемым к исполнениям указанных действий. Срок действия согласия (если предоставлено): до истечения шести месяцев с момента отзыва пользователем согласия от получения соответствующей информации.</w:t>
            </w:r>
          </w:p>
        </w:tc>
      </w:tr>
      <w:tr w:rsidR="00D133C2" w:rsidRPr="001A39EE" w:rsidTr="00D133C2">
        <w:tc>
          <w:tcPr>
            <w:tcW w:w="9924" w:type="dxa"/>
            <w:gridSpan w:val="12"/>
          </w:tcPr>
          <w:p w:rsidR="00D133C2" w:rsidRPr="001A39EE" w:rsidRDefault="00D133C2" w:rsidP="00D133C2">
            <w:pPr>
              <w:spacing w:after="0" w:line="240" w:lineRule="auto"/>
              <w:jc w:val="both"/>
              <w:rPr>
                <w:sz w:val="10"/>
                <w:szCs w:val="10"/>
              </w:rPr>
            </w:pPr>
          </w:p>
        </w:tc>
      </w:tr>
      <w:tr w:rsidR="00D133C2" w:rsidRPr="001A39EE" w:rsidTr="00D133C2">
        <w:tc>
          <w:tcPr>
            <w:tcW w:w="9924" w:type="dxa"/>
            <w:gridSpan w:val="12"/>
          </w:tcPr>
          <w:p w:rsidR="00D133C2" w:rsidRPr="001A39EE" w:rsidRDefault="00D133C2" w:rsidP="00D133C2">
            <w:pPr>
              <w:spacing w:after="0" w:line="240" w:lineRule="auto"/>
              <w:jc w:val="both"/>
              <w:rPr>
                <w:b/>
                <w:sz w:val="20"/>
                <w:szCs w:val="20"/>
                <w:u w:val="single"/>
              </w:rPr>
            </w:pPr>
            <w:r w:rsidRPr="001A39EE">
              <w:rPr>
                <w:b/>
                <w:sz w:val="20"/>
                <w:szCs w:val="20"/>
                <w:u w:val="single"/>
              </w:rPr>
              <w:t xml:space="preserve">4. Порядок отзыва согласия на обработку персональных данных: </w:t>
            </w:r>
          </w:p>
          <w:p w:rsidR="00D133C2" w:rsidRPr="001A39EE" w:rsidRDefault="00D133C2" w:rsidP="00D133C2">
            <w:pPr>
              <w:spacing w:after="0" w:line="240" w:lineRule="auto"/>
              <w:jc w:val="both"/>
              <w:rPr>
                <w:sz w:val="20"/>
                <w:szCs w:val="20"/>
              </w:rPr>
            </w:pPr>
            <w:r w:rsidRPr="001A39EE">
              <w:rPr>
                <w:sz w:val="20"/>
                <w:szCs w:val="20"/>
              </w:rPr>
              <w:t>для отзыва согласия на обработку персональных данных необходимо подать соответствующее заявление в письменной форме по месту нахождения [ООО «</w:t>
            </w:r>
            <w:proofErr w:type="spellStart"/>
            <w:r w:rsidR="00C650B9">
              <w:rPr>
                <w:sz w:val="20"/>
                <w:szCs w:val="20"/>
              </w:rPr>
              <w:t>Про</w:t>
            </w:r>
            <w:r w:rsidRPr="001A39EE">
              <w:rPr>
                <w:sz w:val="20"/>
                <w:szCs w:val="20"/>
              </w:rPr>
              <w:t>Спектр</w:t>
            </w:r>
            <w:proofErr w:type="spellEnd"/>
            <w:r w:rsidRPr="001A39EE">
              <w:rPr>
                <w:sz w:val="20"/>
                <w:szCs w:val="20"/>
              </w:rPr>
              <w:t>»] не менее чем за 30 дней до момента отзыва соответствующего согласия. После отзыва согласия персональные данные используются только в целях, предусмотренных законодательством.</w:t>
            </w:r>
          </w:p>
        </w:tc>
      </w:tr>
      <w:tr w:rsidR="00D133C2" w:rsidRPr="001A39EE" w:rsidTr="00D133C2">
        <w:tc>
          <w:tcPr>
            <w:tcW w:w="9924" w:type="dxa"/>
            <w:gridSpan w:val="12"/>
          </w:tcPr>
          <w:p w:rsidR="00D133C2" w:rsidRPr="001A39EE" w:rsidRDefault="00D133C2" w:rsidP="00D133C2">
            <w:pPr>
              <w:spacing w:after="0" w:line="240" w:lineRule="auto"/>
              <w:rPr>
                <w:sz w:val="10"/>
                <w:szCs w:val="10"/>
              </w:rPr>
            </w:pPr>
          </w:p>
        </w:tc>
      </w:tr>
      <w:tr w:rsidR="00D133C2" w:rsidRPr="001A39EE" w:rsidTr="00D133C2">
        <w:tc>
          <w:tcPr>
            <w:tcW w:w="9924" w:type="dxa"/>
            <w:gridSpan w:val="12"/>
          </w:tcPr>
          <w:p w:rsidR="00D133C2" w:rsidRPr="001A39EE" w:rsidRDefault="00D133C2" w:rsidP="00D133C2">
            <w:pPr>
              <w:spacing w:after="0" w:line="240" w:lineRule="auto"/>
              <w:rPr>
                <w:b/>
                <w:sz w:val="20"/>
                <w:szCs w:val="20"/>
                <w:u w:val="single"/>
              </w:rPr>
            </w:pPr>
            <w:r w:rsidRPr="001A39EE">
              <w:rPr>
                <w:b/>
                <w:sz w:val="20"/>
                <w:szCs w:val="20"/>
                <w:u w:val="single"/>
              </w:rPr>
              <w:t xml:space="preserve">5. Я подтверждаю, что все указанные в настоящей анкете данные верны, </w:t>
            </w:r>
            <w:proofErr w:type="gramStart"/>
            <w:r w:rsidRPr="001A39EE">
              <w:rPr>
                <w:b/>
                <w:sz w:val="20"/>
                <w:szCs w:val="20"/>
                <w:u w:val="single"/>
              </w:rPr>
              <w:t>подтверждаю</w:t>
            </w:r>
            <w:proofErr w:type="gramEnd"/>
            <w:r w:rsidRPr="001A39EE">
              <w:rPr>
                <w:b/>
                <w:sz w:val="20"/>
                <w:szCs w:val="20"/>
                <w:u w:val="single"/>
              </w:rPr>
              <w:t xml:space="preserve"> что указанный выше номер является моим номером телефона, выделенным мне оператором сотовой связи, и готов возместить любой ущерб, который может быть причинен в связи с указанием мной некорректных данных в настоящей анкете в полном объеме.</w:t>
            </w:r>
          </w:p>
        </w:tc>
      </w:tr>
      <w:tr w:rsidR="00D133C2" w:rsidRPr="001A39EE" w:rsidTr="00D133C2">
        <w:trPr>
          <w:trHeight w:val="1399"/>
        </w:trPr>
        <w:tc>
          <w:tcPr>
            <w:tcW w:w="9924" w:type="dxa"/>
            <w:gridSpan w:val="12"/>
          </w:tcPr>
          <w:p w:rsidR="00D133C2" w:rsidRPr="001A39EE" w:rsidRDefault="00D133C2" w:rsidP="00D133C2">
            <w:pPr>
              <w:spacing w:after="0" w:line="240" w:lineRule="auto"/>
              <w:rPr>
                <w:sz w:val="20"/>
                <w:szCs w:val="20"/>
              </w:rPr>
            </w:pPr>
          </w:p>
          <w:p w:rsidR="00D133C2" w:rsidRPr="001A39EE" w:rsidRDefault="00D133C2" w:rsidP="00D133C2">
            <w:pPr>
              <w:pBdr>
                <w:bottom w:val="single" w:sz="12" w:space="1" w:color="auto"/>
              </w:pBdr>
              <w:spacing w:after="0" w:line="240" w:lineRule="auto"/>
              <w:rPr>
                <w:sz w:val="20"/>
                <w:szCs w:val="20"/>
              </w:rPr>
            </w:pPr>
          </w:p>
          <w:p w:rsidR="00D133C2" w:rsidRPr="001A39EE" w:rsidRDefault="00D133C2" w:rsidP="00D133C2">
            <w:pPr>
              <w:spacing w:after="0" w:line="240" w:lineRule="auto"/>
              <w:rPr>
                <w:sz w:val="20"/>
                <w:szCs w:val="20"/>
              </w:rPr>
            </w:pPr>
            <w:r w:rsidRPr="001A39EE">
              <w:rPr>
                <w:sz w:val="20"/>
                <w:szCs w:val="20"/>
              </w:rPr>
              <w:tab/>
            </w:r>
            <w:r w:rsidRPr="001A39EE">
              <w:rPr>
                <w:sz w:val="20"/>
                <w:szCs w:val="20"/>
                <w:lang w:val="en-US"/>
              </w:rPr>
              <w:t>(</w:t>
            </w:r>
            <w:r w:rsidRPr="001A39EE">
              <w:rPr>
                <w:sz w:val="20"/>
                <w:szCs w:val="20"/>
              </w:rPr>
              <w:t>подпись)</w:t>
            </w:r>
            <w:r w:rsidRPr="001A39EE">
              <w:rPr>
                <w:sz w:val="20"/>
                <w:szCs w:val="20"/>
              </w:rPr>
              <w:tab/>
            </w:r>
            <w:r w:rsidRPr="001A39EE">
              <w:rPr>
                <w:sz w:val="20"/>
                <w:szCs w:val="20"/>
              </w:rPr>
              <w:tab/>
            </w:r>
            <w:r w:rsidRPr="001A39EE">
              <w:rPr>
                <w:sz w:val="20"/>
                <w:szCs w:val="20"/>
              </w:rPr>
              <w:tab/>
            </w:r>
            <w:r w:rsidRPr="001A39EE">
              <w:rPr>
                <w:sz w:val="20"/>
                <w:szCs w:val="20"/>
              </w:rPr>
              <w:tab/>
            </w:r>
            <w:r w:rsidRPr="001A39EE">
              <w:rPr>
                <w:sz w:val="20"/>
                <w:szCs w:val="20"/>
              </w:rPr>
              <w:tab/>
            </w:r>
            <w:r w:rsidRPr="001A39EE">
              <w:rPr>
                <w:sz w:val="20"/>
                <w:szCs w:val="20"/>
              </w:rPr>
              <w:tab/>
              <w:t>(фамилия, имя, отчество)</w:t>
            </w:r>
          </w:p>
          <w:tbl>
            <w:tblPr>
              <w:tblpPr w:leftFromText="180" w:rightFromText="180" w:vertAnchor="text" w:horzAnchor="page" w:tblpX="541" w:tblpY="475"/>
              <w:tblOverlap w:val="never"/>
              <w:tblW w:w="90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069"/>
            </w:tblGrid>
            <w:tr w:rsidR="00D133C2" w:rsidRPr="001A39EE" w:rsidTr="00ED3760">
              <w:trPr>
                <w:trHeight w:val="2176"/>
              </w:trPr>
              <w:tc>
                <w:tcPr>
                  <w:tcW w:w="9069" w:type="dxa"/>
                </w:tcPr>
                <w:p w:rsidR="00D133C2" w:rsidRPr="001A39EE" w:rsidRDefault="00D133C2" w:rsidP="00D133C2">
                  <w:pPr>
                    <w:spacing w:after="0" w:line="240" w:lineRule="auto"/>
                    <w:rPr>
                      <w:b/>
                      <w:sz w:val="20"/>
                      <w:szCs w:val="20"/>
                    </w:rPr>
                  </w:pPr>
                </w:p>
                <w:p w:rsidR="00D133C2" w:rsidRPr="001A39EE" w:rsidRDefault="00D133C2" w:rsidP="00D133C2">
                  <w:pPr>
                    <w:spacing w:after="0" w:line="240" w:lineRule="auto"/>
                    <w:rPr>
                      <w:b/>
                      <w:sz w:val="20"/>
                      <w:szCs w:val="20"/>
                    </w:rPr>
                  </w:pPr>
                  <w:r w:rsidRPr="001A39EE">
                    <w:rPr>
                      <w:b/>
                      <w:sz w:val="20"/>
                      <w:szCs w:val="20"/>
                    </w:rPr>
                    <w:t>Заполняется ответственным сотрудником [</w:t>
                  </w:r>
                  <w:r w:rsidRPr="001A39EE">
                    <w:rPr>
                      <w:sz w:val="20"/>
                      <w:szCs w:val="20"/>
                    </w:rPr>
                    <w:t>ООО «</w:t>
                  </w:r>
                  <w:proofErr w:type="spellStart"/>
                  <w:r w:rsidR="00C650B9">
                    <w:rPr>
                      <w:sz w:val="20"/>
                      <w:szCs w:val="20"/>
                    </w:rPr>
                    <w:t>Про</w:t>
                  </w:r>
                  <w:r w:rsidRPr="001A39EE">
                    <w:rPr>
                      <w:sz w:val="20"/>
                      <w:szCs w:val="20"/>
                    </w:rPr>
                    <w:t>Спектр</w:t>
                  </w:r>
                  <w:proofErr w:type="spellEnd"/>
                  <w:r w:rsidRPr="001A39EE">
                    <w:rPr>
                      <w:sz w:val="20"/>
                      <w:szCs w:val="20"/>
                    </w:rPr>
                    <w:t>»</w:t>
                  </w:r>
                  <w:r w:rsidRPr="001A39EE">
                    <w:rPr>
                      <w:b/>
                      <w:sz w:val="20"/>
                      <w:szCs w:val="20"/>
                    </w:rPr>
                    <w:t>]:</w:t>
                  </w:r>
                </w:p>
                <w:p w:rsidR="00D133C2" w:rsidRPr="001A39EE" w:rsidRDefault="00D133C2" w:rsidP="00D133C2">
                  <w:pPr>
                    <w:spacing w:after="0" w:line="240" w:lineRule="auto"/>
                    <w:rPr>
                      <w:sz w:val="20"/>
                      <w:szCs w:val="20"/>
                    </w:rPr>
                  </w:pPr>
                  <w:r w:rsidRPr="001A39EE">
                    <w:rPr>
                      <w:sz w:val="20"/>
                      <w:szCs w:val="20"/>
                    </w:rPr>
                    <w:t>личность лица, указанного выше, мной проверена. Подпись поставлена в моем присутствии.</w:t>
                  </w:r>
                </w:p>
                <w:p w:rsidR="00D133C2" w:rsidRPr="001A39EE" w:rsidRDefault="00D133C2" w:rsidP="00D133C2">
                  <w:pPr>
                    <w:pBdr>
                      <w:bottom w:val="single" w:sz="12" w:space="1" w:color="auto"/>
                    </w:pBdr>
                    <w:spacing w:after="0" w:line="240" w:lineRule="auto"/>
                    <w:rPr>
                      <w:sz w:val="20"/>
                      <w:szCs w:val="20"/>
                    </w:rPr>
                  </w:pPr>
                </w:p>
                <w:p w:rsidR="00D133C2" w:rsidRPr="001A39EE" w:rsidRDefault="00D133C2" w:rsidP="00D133C2">
                  <w:pPr>
                    <w:pBdr>
                      <w:bottom w:val="single" w:sz="12" w:space="1" w:color="auto"/>
                    </w:pBdr>
                    <w:spacing w:after="0" w:line="240" w:lineRule="auto"/>
                    <w:rPr>
                      <w:sz w:val="20"/>
                      <w:szCs w:val="20"/>
                    </w:rPr>
                  </w:pPr>
                </w:p>
                <w:p w:rsidR="00D133C2" w:rsidRPr="001A39EE" w:rsidRDefault="00D133C2" w:rsidP="00D133C2">
                  <w:pPr>
                    <w:pBdr>
                      <w:bottom w:val="single" w:sz="12" w:space="1" w:color="auto"/>
                    </w:pBdr>
                    <w:spacing w:after="0" w:line="240" w:lineRule="auto"/>
                    <w:rPr>
                      <w:sz w:val="20"/>
                      <w:szCs w:val="20"/>
                    </w:rPr>
                  </w:pPr>
                </w:p>
                <w:p w:rsidR="00D133C2" w:rsidRPr="001A39EE" w:rsidRDefault="00D133C2" w:rsidP="00D133C2">
                  <w:pPr>
                    <w:spacing w:after="0" w:line="240" w:lineRule="auto"/>
                    <w:rPr>
                      <w:sz w:val="20"/>
                      <w:szCs w:val="20"/>
                    </w:rPr>
                  </w:pPr>
                  <w:r w:rsidRPr="001A39EE">
                    <w:rPr>
                      <w:sz w:val="20"/>
                      <w:szCs w:val="20"/>
                    </w:rPr>
                    <w:tab/>
                    <w:t>(подпись)</w:t>
                  </w:r>
                  <w:r w:rsidRPr="001A39EE">
                    <w:rPr>
                      <w:sz w:val="20"/>
                      <w:szCs w:val="20"/>
                    </w:rPr>
                    <w:tab/>
                  </w:r>
                  <w:r w:rsidRPr="001A39EE">
                    <w:rPr>
                      <w:sz w:val="20"/>
                      <w:szCs w:val="20"/>
                    </w:rPr>
                    <w:tab/>
                  </w:r>
                  <w:r w:rsidRPr="001A39EE">
                    <w:rPr>
                      <w:sz w:val="20"/>
                      <w:szCs w:val="20"/>
                    </w:rPr>
                    <w:tab/>
                  </w:r>
                  <w:r w:rsidRPr="001A39EE">
                    <w:rPr>
                      <w:sz w:val="20"/>
                      <w:szCs w:val="20"/>
                    </w:rPr>
                    <w:tab/>
                  </w:r>
                  <w:proofErr w:type="gramStart"/>
                  <w:r w:rsidRPr="001A39EE">
                    <w:rPr>
                      <w:sz w:val="20"/>
                      <w:szCs w:val="20"/>
                    </w:rPr>
                    <w:tab/>
                    <w:t>(</w:t>
                  </w:r>
                  <w:proofErr w:type="gramEnd"/>
                  <w:r w:rsidRPr="001A39EE">
                    <w:rPr>
                      <w:sz w:val="20"/>
                      <w:szCs w:val="20"/>
                    </w:rPr>
                    <w:t>Ф.И.О. сотрудника и должность)</w:t>
                  </w:r>
                </w:p>
                <w:p w:rsidR="00D133C2" w:rsidRPr="001A39EE" w:rsidRDefault="00D133C2" w:rsidP="00D133C2">
                  <w:pPr>
                    <w:spacing w:after="0" w:line="240" w:lineRule="auto"/>
                    <w:rPr>
                      <w:sz w:val="20"/>
                      <w:szCs w:val="20"/>
                    </w:rPr>
                  </w:pPr>
                </w:p>
              </w:tc>
            </w:tr>
          </w:tbl>
          <w:p w:rsidR="00D133C2" w:rsidRPr="001A39EE" w:rsidRDefault="00D133C2" w:rsidP="00D133C2">
            <w:pPr>
              <w:spacing w:after="0" w:line="240" w:lineRule="auto"/>
              <w:rPr>
                <w:sz w:val="20"/>
                <w:szCs w:val="20"/>
              </w:rPr>
            </w:pPr>
          </w:p>
        </w:tc>
      </w:tr>
    </w:tbl>
    <w:p w:rsidR="00D133C2" w:rsidRPr="001A39EE" w:rsidRDefault="00D133C2" w:rsidP="00D133C2">
      <w:pPr>
        <w:rPr>
          <w:sz w:val="20"/>
          <w:szCs w:val="20"/>
        </w:rPr>
      </w:pPr>
    </w:p>
    <w:p w:rsidR="00D133C2" w:rsidRPr="001A39EE" w:rsidRDefault="00D133C2" w:rsidP="00D133C2">
      <w:pPr>
        <w:rPr>
          <w:sz w:val="20"/>
          <w:szCs w:val="20"/>
        </w:rPr>
      </w:pPr>
    </w:p>
    <w:p w:rsidR="00D133C2" w:rsidRPr="0065726A" w:rsidRDefault="00D133C2" w:rsidP="0065726A">
      <w:pPr>
        <w:ind w:left="720"/>
        <w:rPr>
          <w:rFonts w:ascii="Times New Roman" w:hAnsi="Times New Roman" w:cs="Times New Roman"/>
          <w:b/>
          <w:sz w:val="18"/>
          <w:szCs w:val="18"/>
        </w:rPr>
      </w:pPr>
    </w:p>
    <w:sectPr w:rsidR="00D133C2" w:rsidRPr="0065726A" w:rsidSect="00FD59D1">
      <w:pgSz w:w="11906" w:h="16838"/>
      <w:pgMar w:top="567"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6BD"/>
    <w:multiLevelType w:val="multilevel"/>
    <w:tmpl w:val="70AA9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74708"/>
    <w:multiLevelType w:val="multilevel"/>
    <w:tmpl w:val="9572B72E"/>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2" w15:restartNumberingAfterBreak="0">
    <w:nsid w:val="0DC86193"/>
    <w:multiLevelType w:val="hybridMultilevel"/>
    <w:tmpl w:val="7B9C7822"/>
    <w:lvl w:ilvl="0" w:tplc="B2D672E0">
      <w:start w:val="3"/>
      <w:numFmt w:val="decimal"/>
      <w:lvlText w:val="%1."/>
      <w:lvlJc w:val="left"/>
      <w:pPr>
        <w:ind w:left="720" w:hanging="360"/>
      </w:pPr>
      <w:rPr>
        <w:rFonts w:ascii="Times New Roman" w:hAnsi="Times New Roman"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6116E"/>
    <w:multiLevelType w:val="multilevel"/>
    <w:tmpl w:val="98B6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D3B60"/>
    <w:multiLevelType w:val="hybridMultilevel"/>
    <w:tmpl w:val="11506F4A"/>
    <w:lvl w:ilvl="0" w:tplc="7936952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A24B9F"/>
    <w:multiLevelType w:val="multilevel"/>
    <w:tmpl w:val="B65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17416"/>
    <w:multiLevelType w:val="multilevel"/>
    <w:tmpl w:val="7708F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2A6ED3"/>
    <w:multiLevelType w:val="multilevel"/>
    <w:tmpl w:val="AE380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C3304"/>
    <w:multiLevelType w:val="multilevel"/>
    <w:tmpl w:val="E152A8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BF2AEB"/>
    <w:multiLevelType w:val="multilevel"/>
    <w:tmpl w:val="46104ABA"/>
    <w:lvl w:ilvl="0">
      <w:start w:val="4"/>
      <w:numFmt w:val="decimal"/>
      <w:lvlText w:val="%1"/>
      <w:lvlJc w:val="left"/>
      <w:pPr>
        <w:ind w:left="360" w:hanging="360"/>
      </w:pPr>
      <w:rPr>
        <w:rFonts w:ascii="Times New Roman" w:hAnsi="Times New Roman" w:cs="Times New Roman" w:hint="default"/>
        <w:sz w:val="18"/>
      </w:rPr>
    </w:lvl>
    <w:lvl w:ilvl="1">
      <w:start w:val="1"/>
      <w:numFmt w:val="decimal"/>
      <w:lvlText w:val="%1.%2"/>
      <w:lvlJc w:val="left"/>
      <w:pPr>
        <w:ind w:left="1713" w:hanging="720"/>
      </w:pPr>
      <w:rPr>
        <w:rFonts w:ascii="Times New Roman" w:hAnsi="Times New Roman" w:cs="Times New Roman" w:hint="default"/>
        <w:sz w:val="18"/>
      </w:rPr>
    </w:lvl>
    <w:lvl w:ilvl="2">
      <w:start w:val="1"/>
      <w:numFmt w:val="decimal"/>
      <w:lvlText w:val="%1.%2.%3"/>
      <w:lvlJc w:val="left"/>
      <w:pPr>
        <w:ind w:left="2706" w:hanging="720"/>
      </w:pPr>
      <w:rPr>
        <w:rFonts w:ascii="Times New Roman" w:hAnsi="Times New Roman" w:cs="Times New Roman" w:hint="default"/>
        <w:sz w:val="18"/>
      </w:rPr>
    </w:lvl>
    <w:lvl w:ilvl="3">
      <w:start w:val="1"/>
      <w:numFmt w:val="decimal"/>
      <w:lvlText w:val="%1.%2.%3.%4"/>
      <w:lvlJc w:val="left"/>
      <w:pPr>
        <w:ind w:left="4059" w:hanging="1080"/>
      </w:pPr>
      <w:rPr>
        <w:rFonts w:ascii="Times New Roman" w:hAnsi="Times New Roman" w:cs="Times New Roman" w:hint="default"/>
        <w:sz w:val="18"/>
      </w:rPr>
    </w:lvl>
    <w:lvl w:ilvl="4">
      <w:start w:val="1"/>
      <w:numFmt w:val="decimal"/>
      <w:lvlText w:val="%1.%2.%3.%4.%5"/>
      <w:lvlJc w:val="left"/>
      <w:pPr>
        <w:ind w:left="5412" w:hanging="1440"/>
      </w:pPr>
      <w:rPr>
        <w:rFonts w:ascii="Times New Roman" w:hAnsi="Times New Roman" w:cs="Times New Roman" w:hint="default"/>
        <w:sz w:val="18"/>
      </w:rPr>
    </w:lvl>
    <w:lvl w:ilvl="5">
      <w:start w:val="1"/>
      <w:numFmt w:val="decimal"/>
      <w:lvlText w:val="%1.%2.%3.%4.%5.%6"/>
      <w:lvlJc w:val="left"/>
      <w:pPr>
        <w:ind w:left="6405" w:hanging="1440"/>
      </w:pPr>
      <w:rPr>
        <w:rFonts w:ascii="Times New Roman" w:hAnsi="Times New Roman" w:cs="Times New Roman" w:hint="default"/>
        <w:sz w:val="18"/>
      </w:rPr>
    </w:lvl>
    <w:lvl w:ilvl="6">
      <w:start w:val="1"/>
      <w:numFmt w:val="decimal"/>
      <w:lvlText w:val="%1.%2.%3.%4.%5.%6.%7"/>
      <w:lvlJc w:val="left"/>
      <w:pPr>
        <w:ind w:left="7758" w:hanging="1800"/>
      </w:pPr>
      <w:rPr>
        <w:rFonts w:ascii="Times New Roman" w:hAnsi="Times New Roman" w:cs="Times New Roman" w:hint="default"/>
        <w:sz w:val="18"/>
      </w:rPr>
    </w:lvl>
    <w:lvl w:ilvl="7">
      <w:start w:val="1"/>
      <w:numFmt w:val="decimal"/>
      <w:lvlText w:val="%1.%2.%3.%4.%5.%6.%7.%8"/>
      <w:lvlJc w:val="left"/>
      <w:pPr>
        <w:ind w:left="8751" w:hanging="1800"/>
      </w:pPr>
      <w:rPr>
        <w:rFonts w:ascii="Times New Roman" w:hAnsi="Times New Roman" w:cs="Times New Roman" w:hint="default"/>
        <w:sz w:val="18"/>
      </w:rPr>
    </w:lvl>
    <w:lvl w:ilvl="8">
      <w:start w:val="1"/>
      <w:numFmt w:val="decimal"/>
      <w:lvlText w:val="%1.%2.%3.%4.%5.%6.%7.%8.%9"/>
      <w:lvlJc w:val="left"/>
      <w:pPr>
        <w:ind w:left="10104" w:hanging="2160"/>
      </w:pPr>
      <w:rPr>
        <w:rFonts w:ascii="Times New Roman" w:hAnsi="Times New Roman" w:cs="Times New Roman" w:hint="default"/>
        <w:sz w:val="18"/>
      </w:rPr>
    </w:lvl>
  </w:abstractNum>
  <w:abstractNum w:abstractNumId="10" w15:restartNumberingAfterBreak="0">
    <w:nsid w:val="2B5069C7"/>
    <w:multiLevelType w:val="multilevel"/>
    <w:tmpl w:val="724C3A0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2C4C0CF2"/>
    <w:multiLevelType w:val="multilevel"/>
    <w:tmpl w:val="938E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04240"/>
    <w:multiLevelType w:val="multilevel"/>
    <w:tmpl w:val="9436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2D6FCC"/>
    <w:multiLevelType w:val="multilevel"/>
    <w:tmpl w:val="70FA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9B766D"/>
    <w:multiLevelType w:val="multilevel"/>
    <w:tmpl w:val="EA7AD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360086"/>
    <w:multiLevelType w:val="multilevel"/>
    <w:tmpl w:val="6A8E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D4DC7"/>
    <w:multiLevelType w:val="multilevel"/>
    <w:tmpl w:val="3A12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1577F9"/>
    <w:multiLevelType w:val="multilevel"/>
    <w:tmpl w:val="9BA0B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1E5C96"/>
    <w:multiLevelType w:val="multilevel"/>
    <w:tmpl w:val="69347808"/>
    <w:lvl w:ilvl="0">
      <w:start w:val="4"/>
      <w:numFmt w:val="decimal"/>
      <w:lvlText w:val="%1"/>
      <w:lvlJc w:val="left"/>
      <w:pPr>
        <w:ind w:left="360" w:hanging="360"/>
      </w:pPr>
      <w:rPr>
        <w:rFonts w:ascii="Times New Roman" w:hAnsi="Times New Roman" w:cs="Times New Roman" w:hint="default"/>
        <w:sz w:val="18"/>
      </w:rPr>
    </w:lvl>
    <w:lvl w:ilvl="1">
      <w:start w:val="1"/>
      <w:numFmt w:val="decimal"/>
      <w:lvlText w:val="%1.%2"/>
      <w:lvlJc w:val="left"/>
      <w:pPr>
        <w:ind w:left="1713" w:hanging="720"/>
      </w:pPr>
      <w:rPr>
        <w:rFonts w:ascii="Times New Roman" w:hAnsi="Times New Roman" w:cs="Times New Roman" w:hint="default"/>
        <w:sz w:val="18"/>
      </w:rPr>
    </w:lvl>
    <w:lvl w:ilvl="2">
      <w:start w:val="1"/>
      <w:numFmt w:val="decimal"/>
      <w:lvlText w:val="%1.%2.%3"/>
      <w:lvlJc w:val="left"/>
      <w:pPr>
        <w:ind w:left="2706" w:hanging="720"/>
      </w:pPr>
      <w:rPr>
        <w:rFonts w:ascii="Times New Roman" w:hAnsi="Times New Roman" w:cs="Times New Roman" w:hint="default"/>
        <w:sz w:val="18"/>
      </w:rPr>
    </w:lvl>
    <w:lvl w:ilvl="3">
      <w:start w:val="1"/>
      <w:numFmt w:val="decimal"/>
      <w:lvlText w:val="%1.%2.%3.%4"/>
      <w:lvlJc w:val="left"/>
      <w:pPr>
        <w:ind w:left="4059" w:hanging="1080"/>
      </w:pPr>
      <w:rPr>
        <w:rFonts w:ascii="Times New Roman" w:hAnsi="Times New Roman" w:cs="Times New Roman" w:hint="default"/>
        <w:sz w:val="18"/>
      </w:rPr>
    </w:lvl>
    <w:lvl w:ilvl="4">
      <w:start w:val="1"/>
      <w:numFmt w:val="decimal"/>
      <w:lvlText w:val="%1.%2.%3.%4.%5"/>
      <w:lvlJc w:val="left"/>
      <w:pPr>
        <w:ind w:left="5412" w:hanging="1440"/>
      </w:pPr>
      <w:rPr>
        <w:rFonts w:ascii="Times New Roman" w:hAnsi="Times New Roman" w:cs="Times New Roman" w:hint="default"/>
        <w:sz w:val="18"/>
      </w:rPr>
    </w:lvl>
    <w:lvl w:ilvl="5">
      <w:start w:val="1"/>
      <w:numFmt w:val="decimal"/>
      <w:lvlText w:val="%1.%2.%3.%4.%5.%6"/>
      <w:lvlJc w:val="left"/>
      <w:pPr>
        <w:ind w:left="6405" w:hanging="1440"/>
      </w:pPr>
      <w:rPr>
        <w:rFonts w:ascii="Times New Roman" w:hAnsi="Times New Roman" w:cs="Times New Roman" w:hint="default"/>
        <w:sz w:val="18"/>
      </w:rPr>
    </w:lvl>
    <w:lvl w:ilvl="6">
      <w:start w:val="1"/>
      <w:numFmt w:val="decimal"/>
      <w:lvlText w:val="%1.%2.%3.%4.%5.%6.%7"/>
      <w:lvlJc w:val="left"/>
      <w:pPr>
        <w:ind w:left="7758" w:hanging="1800"/>
      </w:pPr>
      <w:rPr>
        <w:rFonts w:ascii="Times New Roman" w:hAnsi="Times New Roman" w:cs="Times New Roman" w:hint="default"/>
        <w:sz w:val="18"/>
      </w:rPr>
    </w:lvl>
    <w:lvl w:ilvl="7">
      <w:start w:val="1"/>
      <w:numFmt w:val="decimal"/>
      <w:lvlText w:val="%1.%2.%3.%4.%5.%6.%7.%8"/>
      <w:lvlJc w:val="left"/>
      <w:pPr>
        <w:ind w:left="8751" w:hanging="1800"/>
      </w:pPr>
      <w:rPr>
        <w:rFonts w:ascii="Times New Roman" w:hAnsi="Times New Roman" w:cs="Times New Roman" w:hint="default"/>
        <w:sz w:val="18"/>
      </w:rPr>
    </w:lvl>
    <w:lvl w:ilvl="8">
      <w:start w:val="1"/>
      <w:numFmt w:val="decimal"/>
      <w:lvlText w:val="%1.%2.%3.%4.%5.%6.%7.%8.%9"/>
      <w:lvlJc w:val="left"/>
      <w:pPr>
        <w:ind w:left="10104" w:hanging="2160"/>
      </w:pPr>
      <w:rPr>
        <w:rFonts w:ascii="Times New Roman" w:hAnsi="Times New Roman" w:cs="Times New Roman" w:hint="default"/>
        <w:sz w:val="18"/>
      </w:rPr>
    </w:lvl>
  </w:abstractNum>
  <w:num w:numId="1">
    <w:abstractNumId w:val="1"/>
  </w:num>
  <w:num w:numId="2">
    <w:abstractNumId w:val="0"/>
    <w:lvlOverride w:ilvl="0">
      <w:lvl w:ilvl="0">
        <w:numFmt w:val="decimal"/>
        <w:lvlText w:val="%1."/>
        <w:lvlJc w:val="left"/>
      </w:lvl>
    </w:lvlOverride>
  </w:num>
  <w:num w:numId="3">
    <w:abstractNumId w:val="15"/>
  </w:num>
  <w:num w:numId="4">
    <w:abstractNumId w:val="3"/>
  </w:num>
  <w:num w:numId="5">
    <w:abstractNumId w:val="8"/>
    <w:lvlOverride w:ilvl="0">
      <w:lvl w:ilvl="0">
        <w:numFmt w:val="decimal"/>
        <w:lvlText w:val="%1."/>
        <w:lvlJc w:val="left"/>
      </w:lvl>
    </w:lvlOverride>
  </w:num>
  <w:num w:numId="6">
    <w:abstractNumId w:val="6"/>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7"/>
    <w:lvlOverride w:ilvl="0">
      <w:lvl w:ilvl="0">
        <w:numFmt w:val="decimal"/>
        <w:lvlText w:val="%1."/>
        <w:lvlJc w:val="left"/>
      </w:lvl>
    </w:lvlOverride>
  </w:num>
  <w:num w:numId="9">
    <w:abstractNumId w:val="2"/>
  </w:num>
  <w:num w:numId="10">
    <w:abstractNumId w:val="9"/>
  </w:num>
  <w:num w:numId="11">
    <w:abstractNumId w:val="18"/>
  </w:num>
  <w:num w:numId="12">
    <w:abstractNumId w:val="13"/>
  </w:num>
  <w:num w:numId="13">
    <w:abstractNumId w:val="4"/>
  </w:num>
  <w:num w:numId="14">
    <w:abstractNumId w:val="10"/>
  </w:num>
  <w:num w:numId="15">
    <w:abstractNumId w:val="14"/>
  </w:num>
  <w:num w:numId="16">
    <w:abstractNumId w:val="5"/>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6F49"/>
    <w:rsid w:val="00026B6E"/>
    <w:rsid w:val="00063FBB"/>
    <w:rsid w:val="000A76C7"/>
    <w:rsid w:val="000B4488"/>
    <w:rsid w:val="000C190A"/>
    <w:rsid w:val="001263AF"/>
    <w:rsid w:val="00143D70"/>
    <w:rsid w:val="0019023E"/>
    <w:rsid w:val="001A6013"/>
    <w:rsid w:val="002537AE"/>
    <w:rsid w:val="002875A3"/>
    <w:rsid w:val="00290976"/>
    <w:rsid w:val="002C294E"/>
    <w:rsid w:val="00323898"/>
    <w:rsid w:val="00351EDA"/>
    <w:rsid w:val="003539CD"/>
    <w:rsid w:val="003A11AD"/>
    <w:rsid w:val="003D2AC0"/>
    <w:rsid w:val="003D2ED8"/>
    <w:rsid w:val="004371AC"/>
    <w:rsid w:val="004A244D"/>
    <w:rsid w:val="004B0EBF"/>
    <w:rsid w:val="004F7034"/>
    <w:rsid w:val="004F742C"/>
    <w:rsid w:val="00542DCB"/>
    <w:rsid w:val="00564C95"/>
    <w:rsid w:val="005B3D2D"/>
    <w:rsid w:val="00642724"/>
    <w:rsid w:val="0064425E"/>
    <w:rsid w:val="0065726A"/>
    <w:rsid w:val="0067231E"/>
    <w:rsid w:val="006C0A33"/>
    <w:rsid w:val="006E3867"/>
    <w:rsid w:val="00756E36"/>
    <w:rsid w:val="007C7F72"/>
    <w:rsid w:val="00837961"/>
    <w:rsid w:val="00837E78"/>
    <w:rsid w:val="00876C6E"/>
    <w:rsid w:val="00883A93"/>
    <w:rsid w:val="00884D4C"/>
    <w:rsid w:val="008863C0"/>
    <w:rsid w:val="008E06CC"/>
    <w:rsid w:val="008F700F"/>
    <w:rsid w:val="009250E7"/>
    <w:rsid w:val="00A0328C"/>
    <w:rsid w:val="00A6067A"/>
    <w:rsid w:val="00A66D6C"/>
    <w:rsid w:val="00AF47E8"/>
    <w:rsid w:val="00B348D0"/>
    <w:rsid w:val="00B403B3"/>
    <w:rsid w:val="00B47BA0"/>
    <w:rsid w:val="00BF020A"/>
    <w:rsid w:val="00C33C84"/>
    <w:rsid w:val="00C47C64"/>
    <w:rsid w:val="00C50BEC"/>
    <w:rsid w:val="00C650B9"/>
    <w:rsid w:val="00CA6F49"/>
    <w:rsid w:val="00CB262E"/>
    <w:rsid w:val="00CB5E71"/>
    <w:rsid w:val="00CE53F5"/>
    <w:rsid w:val="00CE71B1"/>
    <w:rsid w:val="00D064C3"/>
    <w:rsid w:val="00D133C2"/>
    <w:rsid w:val="00DA51AC"/>
    <w:rsid w:val="00DA62FD"/>
    <w:rsid w:val="00DC2C1B"/>
    <w:rsid w:val="00DE1D34"/>
    <w:rsid w:val="00DE310B"/>
    <w:rsid w:val="00E2695A"/>
    <w:rsid w:val="00E63029"/>
    <w:rsid w:val="00E675C6"/>
    <w:rsid w:val="00E71A26"/>
    <w:rsid w:val="00E97D29"/>
    <w:rsid w:val="00EA09D1"/>
    <w:rsid w:val="00ED3760"/>
    <w:rsid w:val="00EE5147"/>
    <w:rsid w:val="00F65575"/>
    <w:rsid w:val="00FA4BAC"/>
    <w:rsid w:val="00FD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2668A-6D0D-42EF-AC1A-C7B86321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23E"/>
  </w:style>
  <w:style w:type="paragraph" w:styleId="1">
    <w:name w:val="heading 1"/>
    <w:basedOn w:val="a"/>
    <w:link w:val="10"/>
    <w:uiPriority w:val="9"/>
    <w:qFormat/>
    <w:rsid w:val="007C7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1263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6F49"/>
  </w:style>
  <w:style w:type="character" w:styleId="a4">
    <w:name w:val="Hyperlink"/>
    <w:basedOn w:val="a0"/>
    <w:uiPriority w:val="99"/>
    <w:semiHidden/>
    <w:unhideWhenUsed/>
    <w:rsid w:val="00CA6F49"/>
    <w:rPr>
      <w:color w:val="0000FF"/>
      <w:u w:val="single"/>
    </w:rPr>
  </w:style>
  <w:style w:type="paragraph" w:styleId="a5">
    <w:name w:val="List Paragraph"/>
    <w:basedOn w:val="a"/>
    <w:uiPriority w:val="34"/>
    <w:qFormat/>
    <w:rsid w:val="00B47BA0"/>
    <w:pPr>
      <w:ind w:left="720"/>
      <w:contextualSpacing/>
    </w:pPr>
  </w:style>
  <w:style w:type="character" w:customStyle="1" w:styleId="11">
    <w:name w:val="Заголовок №1_"/>
    <w:basedOn w:val="a0"/>
    <w:link w:val="12"/>
    <w:rsid w:val="00DE310B"/>
    <w:rPr>
      <w:rFonts w:ascii="Times New Roman" w:eastAsia="Times New Roman" w:hAnsi="Times New Roman" w:cs="Times New Roman"/>
      <w:b/>
      <w:bCs/>
      <w:sz w:val="15"/>
      <w:szCs w:val="15"/>
      <w:shd w:val="clear" w:color="auto" w:fill="FFFFFF"/>
    </w:rPr>
  </w:style>
  <w:style w:type="paragraph" w:customStyle="1" w:styleId="12">
    <w:name w:val="Заголовок №1"/>
    <w:basedOn w:val="a"/>
    <w:link w:val="11"/>
    <w:rsid w:val="00DE310B"/>
    <w:pPr>
      <w:widowControl w:val="0"/>
      <w:shd w:val="clear" w:color="auto" w:fill="FFFFFF"/>
      <w:spacing w:after="0" w:line="0" w:lineRule="atLeast"/>
      <w:jc w:val="both"/>
      <w:outlineLvl w:val="0"/>
    </w:pPr>
    <w:rPr>
      <w:rFonts w:ascii="Times New Roman" w:eastAsia="Times New Roman" w:hAnsi="Times New Roman" w:cs="Times New Roman"/>
      <w:b/>
      <w:bCs/>
      <w:sz w:val="15"/>
      <w:szCs w:val="15"/>
    </w:rPr>
  </w:style>
  <w:style w:type="table" w:styleId="a6">
    <w:name w:val="Table Grid"/>
    <w:basedOn w:val="a1"/>
    <w:uiPriority w:val="59"/>
    <w:rsid w:val="00DE310B"/>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
    <w:basedOn w:val="a0"/>
    <w:rsid w:val="001A601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0">
    <w:name w:val="Основной текст (2)_"/>
    <w:basedOn w:val="a0"/>
    <w:rsid w:val="001A6013"/>
    <w:rPr>
      <w:rFonts w:ascii="Times New Roman" w:eastAsia="Times New Roman" w:hAnsi="Times New Roman" w:cs="Times New Roman"/>
      <w:b w:val="0"/>
      <w:bCs w:val="0"/>
      <w:i w:val="0"/>
      <w:iCs w:val="0"/>
      <w:smallCaps w:val="0"/>
      <w:strike w:val="0"/>
      <w:sz w:val="17"/>
      <w:szCs w:val="17"/>
      <w:u w:val="none"/>
    </w:rPr>
  </w:style>
  <w:style w:type="character" w:customStyle="1" w:styleId="a7">
    <w:name w:val="Подпись к таблице"/>
    <w:basedOn w:val="a0"/>
    <w:rsid w:val="00DE1D3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10">
    <w:name w:val="Заголовок 1 Знак"/>
    <w:basedOn w:val="a0"/>
    <w:link w:val="1"/>
    <w:uiPriority w:val="9"/>
    <w:rsid w:val="007C7F72"/>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7C7F72"/>
    <w:rPr>
      <w:b/>
      <w:bCs/>
    </w:rPr>
  </w:style>
  <w:style w:type="paragraph" w:styleId="a9">
    <w:name w:val="Balloon Text"/>
    <w:basedOn w:val="a"/>
    <w:link w:val="aa"/>
    <w:uiPriority w:val="99"/>
    <w:semiHidden/>
    <w:unhideWhenUsed/>
    <w:rsid w:val="00B348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48D0"/>
    <w:rPr>
      <w:rFonts w:ascii="Segoe UI" w:hAnsi="Segoe UI" w:cs="Segoe UI"/>
      <w:sz w:val="18"/>
      <w:szCs w:val="18"/>
    </w:rPr>
  </w:style>
  <w:style w:type="character" w:customStyle="1" w:styleId="40">
    <w:name w:val="Заголовок 4 Знак"/>
    <w:basedOn w:val="a0"/>
    <w:link w:val="4"/>
    <w:uiPriority w:val="9"/>
    <w:semiHidden/>
    <w:rsid w:val="001263AF"/>
    <w:rPr>
      <w:rFonts w:asciiTheme="majorHAnsi" w:eastAsiaTheme="majorEastAsia" w:hAnsiTheme="majorHAnsi" w:cstheme="majorBidi"/>
      <w:i/>
      <w:iCs/>
      <w:color w:val="365F91" w:themeColor="accent1" w:themeShade="BF"/>
    </w:rPr>
  </w:style>
  <w:style w:type="paragraph" w:styleId="ab">
    <w:name w:val="No Spacing"/>
    <w:uiPriority w:val="1"/>
    <w:qFormat/>
    <w:rsid w:val="00D133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09050">
      <w:bodyDiv w:val="1"/>
      <w:marLeft w:val="0"/>
      <w:marRight w:val="0"/>
      <w:marTop w:val="0"/>
      <w:marBottom w:val="0"/>
      <w:divBdr>
        <w:top w:val="none" w:sz="0" w:space="0" w:color="auto"/>
        <w:left w:val="none" w:sz="0" w:space="0" w:color="auto"/>
        <w:bottom w:val="none" w:sz="0" w:space="0" w:color="auto"/>
        <w:right w:val="none" w:sz="0" w:space="0" w:color="auto"/>
      </w:divBdr>
    </w:div>
    <w:div w:id="1256093402">
      <w:bodyDiv w:val="1"/>
      <w:marLeft w:val="0"/>
      <w:marRight w:val="0"/>
      <w:marTop w:val="0"/>
      <w:marBottom w:val="0"/>
      <w:divBdr>
        <w:top w:val="none" w:sz="0" w:space="0" w:color="auto"/>
        <w:left w:val="none" w:sz="0" w:space="0" w:color="auto"/>
        <w:bottom w:val="none" w:sz="0" w:space="0" w:color="auto"/>
        <w:right w:val="none" w:sz="0" w:space="0" w:color="auto"/>
      </w:divBdr>
    </w:div>
    <w:div w:id="1273782214">
      <w:bodyDiv w:val="1"/>
      <w:marLeft w:val="0"/>
      <w:marRight w:val="0"/>
      <w:marTop w:val="0"/>
      <w:marBottom w:val="0"/>
      <w:divBdr>
        <w:top w:val="none" w:sz="0" w:space="0" w:color="auto"/>
        <w:left w:val="none" w:sz="0" w:space="0" w:color="auto"/>
        <w:bottom w:val="none" w:sz="0" w:space="0" w:color="auto"/>
        <w:right w:val="none" w:sz="0" w:space="0" w:color="auto"/>
      </w:divBdr>
    </w:div>
    <w:div w:id="1367146651">
      <w:bodyDiv w:val="1"/>
      <w:marLeft w:val="0"/>
      <w:marRight w:val="0"/>
      <w:marTop w:val="0"/>
      <w:marBottom w:val="0"/>
      <w:divBdr>
        <w:top w:val="none" w:sz="0" w:space="0" w:color="auto"/>
        <w:left w:val="none" w:sz="0" w:space="0" w:color="auto"/>
        <w:bottom w:val="none" w:sz="0" w:space="0" w:color="auto"/>
        <w:right w:val="none" w:sz="0" w:space="0" w:color="auto"/>
      </w:divBdr>
    </w:div>
    <w:div w:id="1450314528">
      <w:bodyDiv w:val="1"/>
      <w:marLeft w:val="0"/>
      <w:marRight w:val="0"/>
      <w:marTop w:val="0"/>
      <w:marBottom w:val="0"/>
      <w:divBdr>
        <w:top w:val="none" w:sz="0" w:space="0" w:color="auto"/>
        <w:left w:val="none" w:sz="0" w:space="0" w:color="auto"/>
        <w:bottom w:val="none" w:sz="0" w:space="0" w:color="auto"/>
        <w:right w:val="none" w:sz="0" w:space="0" w:color="auto"/>
      </w:divBdr>
    </w:div>
    <w:div w:id="1826118027">
      <w:bodyDiv w:val="1"/>
      <w:marLeft w:val="0"/>
      <w:marRight w:val="0"/>
      <w:marTop w:val="0"/>
      <w:marBottom w:val="0"/>
      <w:divBdr>
        <w:top w:val="none" w:sz="0" w:space="0" w:color="auto"/>
        <w:left w:val="none" w:sz="0" w:space="0" w:color="auto"/>
        <w:bottom w:val="none" w:sz="0" w:space="0" w:color="auto"/>
        <w:right w:val="none" w:sz="0" w:space="0" w:color="auto"/>
      </w:divBdr>
    </w:div>
    <w:div w:id="1945846315">
      <w:bodyDiv w:val="1"/>
      <w:marLeft w:val="0"/>
      <w:marRight w:val="0"/>
      <w:marTop w:val="0"/>
      <w:marBottom w:val="0"/>
      <w:divBdr>
        <w:top w:val="none" w:sz="0" w:space="0" w:color="auto"/>
        <w:left w:val="none" w:sz="0" w:space="0" w:color="auto"/>
        <w:bottom w:val="none" w:sz="0" w:space="0" w:color="auto"/>
        <w:right w:val="none" w:sz="0" w:space="0" w:color="auto"/>
      </w:divBdr>
    </w:div>
    <w:div w:id="21277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spektr.net/" TargetMode="External"/><Relationship Id="rId5" Type="http://schemas.openxmlformats.org/officeDocument/2006/relationships/hyperlink" Target="http://prospekt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8</Pages>
  <Words>5859</Words>
  <Characters>33400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dc:creator>
  <cp:lastModifiedBy>HOME-PC</cp:lastModifiedBy>
  <cp:revision>61</cp:revision>
  <cp:lastPrinted>2019-05-06T05:58:00Z</cp:lastPrinted>
  <dcterms:created xsi:type="dcterms:W3CDTF">2015-03-22T06:06:00Z</dcterms:created>
  <dcterms:modified xsi:type="dcterms:W3CDTF">2022-09-22T17:03:00Z</dcterms:modified>
</cp:coreProperties>
</file>